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85" w:rsidRDefault="00450D85">
      <w:pPr>
        <w:autoSpaceDE w:val="0"/>
        <w:autoSpaceDN w:val="0"/>
        <w:adjustRightInd w:val="0"/>
        <w:snapToGrid w:val="0"/>
        <w:spacing w:line="360" w:lineRule="auto"/>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450D85" w:rsidRDefault="00450D85">
      <w:pPr>
        <w:autoSpaceDE w:val="0"/>
        <w:autoSpaceDN w:val="0"/>
        <w:adjustRightInd w:val="0"/>
        <w:snapToGrid w:val="0"/>
        <w:spacing w:line="620" w:lineRule="exact"/>
        <w:jc w:val="center"/>
        <w:outlineLvl w:val="0"/>
        <w:rPr>
          <w:rFonts w:ascii="黑体" w:eastAsia="黑体" w:hAnsi="黑体" w:cs="Times New Roman"/>
          <w:kern w:val="0"/>
          <w:sz w:val="36"/>
          <w:szCs w:val="36"/>
        </w:rPr>
      </w:pPr>
      <w:bookmarkStart w:id="0" w:name="_Toc515598810"/>
      <w:bookmarkStart w:id="1" w:name="_Toc515598853"/>
    </w:p>
    <w:p w:rsidR="00450D85" w:rsidRDefault="00450D85">
      <w:pPr>
        <w:autoSpaceDE w:val="0"/>
        <w:autoSpaceDN w:val="0"/>
        <w:adjustRightInd w:val="0"/>
        <w:snapToGrid w:val="0"/>
        <w:spacing w:line="620" w:lineRule="exact"/>
        <w:jc w:val="center"/>
        <w:outlineLvl w:val="0"/>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hint="eastAsia"/>
          <w:kern w:val="0"/>
          <w:sz w:val="36"/>
          <w:szCs w:val="36"/>
        </w:rPr>
        <w:t>绿色设计产品示范创建和评价要求</w:t>
      </w:r>
      <w:bookmarkEnd w:id="0"/>
      <w:bookmarkEnd w:id="1"/>
    </w:p>
    <w:p w:rsidR="00450D85" w:rsidRDefault="00450D85" w:rsidP="009A04F9">
      <w:pPr>
        <w:autoSpaceDE w:val="0"/>
        <w:autoSpaceDN w:val="0"/>
        <w:adjustRightInd w:val="0"/>
        <w:snapToGrid w:val="0"/>
        <w:spacing w:line="620" w:lineRule="exact"/>
        <w:ind w:firstLineChars="200" w:firstLine="31680"/>
        <w:rPr>
          <w:rFonts w:ascii="黑体" w:eastAsia="黑体" w:cs="Times New Roman"/>
          <w:kern w:val="0"/>
          <w:sz w:val="28"/>
          <w:szCs w:val="28"/>
        </w:rPr>
      </w:pPr>
    </w:p>
    <w:p w:rsidR="00450D85" w:rsidRDefault="00450D85" w:rsidP="009A04F9">
      <w:pPr>
        <w:autoSpaceDE w:val="0"/>
        <w:autoSpaceDN w:val="0"/>
        <w:adjustRightInd w:val="0"/>
        <w:snapToGrid w:val="0"/>
        <w:spacing w:line="620" w:lineRule="exact"/>
        <w:ind w:firstLineChars="200" w:firstLine="31680"/>
        <w:rPr>
          <w:rFonts w:ascii="黑体" w:eastAsia="黑体" w:cs="Times New Roman"/>
          <w:kern w:val="0"/>
          <w:sz w:val="32"/>
          <w:szCs w:val="32"/>
        </w:rPr>
      </w:pPr>
      <w:r>
        <w:rPr>
          <w:rFonts w:ascii="黑体" w:eastAsia="黑体" w:cs="黑体" w:hint="eastAsia"/>
          <w:kern w:val="0"/>
          <w:sz w:val="32"/>
          <w:szCs w:val="32"/>
        </w:rPr>
        <w:t>一、总则</w:t>
      </w:r>
    </w:p>
    <w:p w:rsidR="00450D85" w:rsidRDefault="00450D85" w:rsidP="009A04F9">
      <w:pPr>
        <w:autoSpaceDE w:val="0"/>
        <w:autoSpaceDN w:val="0"/>
        <w:adjustRightInd w:val="0"/>
        <w:snapToGrid w:val="0"/>
        <w:spacing w:line="620" w:lineRule="exact"/>
        <w:ind w:firstLineChars="200" w:firstLine="31680"/>
        <w:rPr>
          <w:rFonts w:ascii="楷体" w:eastAsia="楷体" w:hAnsi="楷体" w:cs="Times New Roman"/>
          <w:b/>
          <w:bCs/>
          <w:kern w:val="0"/>
          <w:sz w:val="32"/>
          <w:szCs w:val="32"/>
        </w:rPr>
      </w:pPr>
      <w:r>
        <w:rPr>
          <w:rFonts w:ascii="楷体" w:eastAsia="楷体" w:hAnsi="楷体" w:cs="楷体" w:hint="eastAsia"/>
          <w:b/>
          <w:bCs/>
          <w:kern w:val="0"/>
          <w:sz w:val="32"/>
          <w:szCs w:val="32"/>
        </w:rPr>
        <w:t>（一）适用范围</w:t>
      </w:r>
    </w:p>
    <w:p w:rsidR="00450D85" w:rsidRDefault="00450D85" w:rsidP="009A04F9">
      <w:pPr>
        <w:autoSpaceDE w:val="0"/>
        <w:autoSpaceDN w:val="0"/>
        <w:adjustRightInd w:val="0"/>
        <w:snapToGrid w:val="0"/>
        <w:spacing w:line="620" w:lineRule="exact"/>
        <w:ind w:firstLineChars="200" w:firstLine="31680"/>
        <w:rPr>
          <w:rFonts w:ascii="仿宋_GB2312" w:eastAsia="仿宋_GB2312" w:cs="Times New Roman"/>
          <w:kern w:val="0"/>
          <w:sz w:val="32"/>
          <w:szCs w:val="32"/>
        </w:rPr>
      </w:pPr>
      <w:r>
        <w:rPr>
          <w:rFonts w:ascii="仿宋_GB2312" w:eastAsia="仿宋_GB2312" w:cs="仿宋_GB2312" w:hint="eastAsia"/>
          <w:kern w:val="0"/>
          <w:sz w:val="32"/>
          <w:szCs w:val="32"/>
        </w:rPr>
        <w:t>适用于福建省工业企业创建绿色设计产品示范单位，也适用于第三方评价机构开展评价。</w:t>
      </w:r>
    </w:p>
    <w:p w:rsidR="00450D85" w:rsidRDefault="00450D85" w:rsidP="009A04F9">
      <w:pPr>
        <w:autoSpaceDE w:val="0"/>
        <w:autoSpaceDN w:val="0"/>
        <w:adjustRightInd w:val="0"/>
        <w:snapToGrid w:val="0"/>
        <w:spacing w:line="620" w:lineRule="exact"/>
        <w:ind w:firstLineChars="200" w:firstLine="31680"/>
        <w:rPr>
          <w:rFonts w:ascii="楷体" w:eastAsia="楷体" w:hAnsi="楷体" w:cs="Times New Roman"/>
          <w:b/>
          <w:bCs/>
          <w:kern w:val="0"/>
          <w:sz w:val="32"/>
          <w:szCs w:val="32"/>
        </w:rPr>
      </w:pPr>
      <w:r>
        <w:rPr>
          <w:rFonts w:ascii="楷体" w:eastAsia="楷体" w:hAnsi="楷体" w:cs="楷体" w:hint="eastAsia"/>
          <w:b/>
          <w:bCs/>
          <w:kern w:val="0"/>
          <w:sz w:val="32"/>
          <w:szCs w:val="32"/>
        </w:rPr>
        <w:t>（二）基本要求</w:t>
      </w:r>
    </w:p>
    <w:p w:rsidR="00450D85" w:rsidRDefault="00450D85" w:rsidP="009A04F9">
      <w:pPr>
        <w:autoSpaceDE w:val="0"/>
        <w:autoSpaceDN w:val="0"/>
        <w:adjustRightInd w:val="0"/>
        <w:snapToGrid w:val="0"/>
        <w:spacing w:line="620" w:lineRule="exact"/>
        <w:ind w:firstLineChars="200" w:firstLine="31680"/>
        <w:rPr>
          <w:rFonts w:ascii="仿宋_GB2312" w:eastAsia="仿宋_GB2312" w:cs="Times New Roman"/>
          <w:kern w:val="0"/>
          <w:sz w:val="32"/>
          <w:szCs w:val="32"/>
        </w:rPr>
      </w:pPr>
      <w:r>
        <w:rPr>
          <w:rFonts w:ascii="仿宋_GB2312" w:eastAsia="仿宋_GB2312" w:cs="仿宋_GB2312" w:hint="eastAsia"/>
          <w:kern w:val="0"/>
          <w:sz w:val="32"/>
          <w:szCs w:val="32"/>
        </w:rPr>
        <w:t>申请创建绿色设计产品示范单位的企业必须满足以下要求：</w:t>
      </w:r>
    </w:p>
    <w:p w:rsidR="00450D85" w:rsidRDefault="00450D85" w:rsidP="009A04F9">
      <w:pPr>
        <w:pStyle w:val="10"/>
        <w:widowControl w:val="0"/>
        <w:tabs>
          <w:tab w:val="left" w:pos="709"/>
          <w:tab w:val="left" w:pos="851"/>
          <w:tab w:val="left" w:pos="993"/>
        </w:tabs>
        <w:autoSpaceDE w:val="0"/>
        <w:autoSpaceDN w:val="0"/>
        <w:adjustRightInd w:val="0"/>
        <w:snapToGrid w:val="0"/>
        <w:spacing w:line="620" w:lineRule="exact"/>
        <w:ind w:firstLine="31680"/>
        <w:rPr>
          <w:rFonts w:ascii="仿宋_GB2312" w:eastAsia="仿宋_GB2312" w:cs="Times New Roman"/>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具有独立法人资格；</w:t>
      </w:r>
    </w:p>
    <w:p w:rsidR="00450D85" w:rsidRDefault="00450D85" w:rsidP="009A04F9">
      <w:pPr>
        <w:pStyle w:val="10"/>
        <w:widowControl w:val="0"/>
        <w:tabs>
          <w:tab w:val="left" w:pos="709"/>
          <w:tab w:val="left" w:pos="851"/>
          <w:tab w:val="left" w:pos="993"/>
        </w:tabs>
        <w:autoSpaceDE w:val="0"/>
        <w:autoSpaceDN w:val="0"/>
        <w:adjustRightInd w:val="0"/>
        <w:snapToGrid w:val="0"/>
        <w:spacing w:line="620" w:lineRule="exact"/>
        <w:ind w:firstLine="31680"/>
        <w:rPr>
          <w:rFonts w:ascii="仿宋_GB2312" w:eastAsia="仿宋_GB2312" w:cs="Times New Roman"/>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符合国家和地方的法律法规及标准规范要求，近三年无较大质量、环境和安全事故；</w:t>
      </w:r>
    </w:p>
    <w:p w:rsidR="00450D85" w:rsidRDefault="00450D85" w:rsidP="009A04F9">
      <w:pPr>
        <w:pStyle w:val="10"/>
        <w:widowControl w:val="0"/>
        <w:tabs>
          <w:tab w:val="left" w:pos="709"/>
          <w:tab w:val="left" w:pos="851"/>
          <w:tab w:val="left" w:pos="993"/>
        </w:tabs>
        <w:adjustRightInd w:val="0"/>
        <w:snapToGrid w:val="0"/>
        <w:spacing w:line="620" w:lineRule="exact"/>
        <w:ind w:firstLine="31680"/>
        <w:rPr>
          <w:rFonts w:ascii="仿宋_GB2312" w:eastAsia="仿宋_GB2312" w:cs="Times New Roman"/>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建立了质量管理体系、环境管理体系、职业健康安全管理体系和能源管理体系。</w:t>
      </w:r>
    </w:p>
    <w:p w:rsidR="00450D85" w:rsidRDefault="00450D85" w:rsidP="009A04F9">
      <w:pPr>
        <w:autoSpaceDE w:val="0"/>
        <w:autoSpaceDN w:val="0"/>
        <w:adjustRightInd w:val="0"/>
        <w:snapToGrid w:val="0"/>
        <w:spacing w:line="620" w:lineRule="exact"/>
        <w:ind w:firstLineChars="200" w:firstLine="31680"/>
        <w:rPr>
          <w:rFonts w:ascii="楷体" w:eastAsia="楷体" w:hAnsi="楷体" w:cs="Times New Roman"/>
          <w:b/>
          <w:bCs/>
          <w:kern w:val="0"/>
          <w:sz w:val="32"/>
          <w:szCs w:val="32"/>
        </w:rPr>
      </w:pPr>
      <w:r>
        <w:rPr>
          <w:rFonts w:ascii="楷体" w:eastAsia="楷体" w:hAnsi="楷体" w:cs="楷体" w:hint="eastAsia"/>
          <w:b/>
          <w:bCs/>
          <w:kern w:val="0"/>
          <w:sz w:val="32"/>
          <w:szCs w:val="32"/>
        </w:rPr>
        <w:t>（三）主要创建内容</w:t>
      </w:r>
    </w:p>
    <w:p w:rsidR="00450D85" w:rsidRDefault="00450D85" w:rsidP="009A04F9">
      <w:pPr>
        <w:autoSpaceDE w:val="0"/>
        <w:autoSpaceDN w:val="0"/>
        <w:adjustRightInd w:val="0"/>
        <w:snapToGrid w:val="0"/>
        <w:spacing w:line="620" w:lineRule="exact"/>
        <w:ind w:firstLineChars="200" w:firstLine="31680"/>
        <w:rPr>
          <w:rFonts w:ascii="仿宋_GB2312" w:eastAsia="仿宋_GB2312" w:cs="Times New Roman"/>
          <w:kern w:val="0"/>
          <w:sz w:val="32"/>
          <w:szCs w:val="32"/>
        </w:rPr>
      </w:pPr>
      <w:r>
        <w:rPr>
          <w:rFonts w:ascii="仿宋_GB2312" w:eastAsia="仿宋_GB2312" w:hAnsi="仿宋_GB2312" w:cs="仿宋_GB2312" w:hint="eastAsia"/>
          <w:sz w:val="32"/>
          <w:szCs w:val="32"/>
        </w:rPr>
        <w:t>绿色设计产品创建单位应根据表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中的绿色设计产品评价标准，创建符合标准要求的绿色设计产品。</w:t>
      </w:r>
      <w:r>
        <w:rPr>
          <w:rFonts w:ascii="仿宋_GB2312" w:eastAsia="仿宋_GB2312" w:cs="仿宋_GB2312" w:hint="eastAsia"/>
          <w:kern w:val="0"/>
          <w:sz w:val="32"/>
          <w:szCs w:val="32"/>
        </w:rPr>
        <w:t>具体标准内容可登录工业和信息化部节能与综合利用司网站，在“绿色设计产品标准清单”中查看。标注</w:t>
      </w:r>
      <w:r>
        <w:rPr>
          <w:rFonts w:ascii="仿宋_GB2312" w:eastAsia="仿宋_GB2312"/>
          <w:kern w:val="0"/>
          <w:sz w:val="32"/>
          <w:szCs w:val="32"/>
        </w:rPr>
        <w:t>“</w:t>
      </w:r>
      <w:r>
        <w:rPr>
          <w:rFonts w:ascii="仿宋_GB2312" w:eastAsia="仿宋_GB2312" w:hAnsi="宋体" w:cs="仿宋_GB2312" w:hint="eastAsia"/>
          <w:color w:val="000000"/>
          <w:kern w:val="0"/>
          <w:sz w:val="32"/>
          <w:szCs w:val="32"/>
        </w:rPr>
        <w:t>★</w:t>
      </w:r>
      <w:r>
        <w:rPr>
          <w:rFonts w:ascii="仿宋_GB2312" w:eastAsia="仿宋_GB2312"/>
          <w:kern w:val="0"/>
          <w:sz w:val="32"/>
          <w:szCs w:val="32"/>
        </w:rPr>
        <w:t>”</w:t>
      </w:r>
      <w:r>
        <w:rPr>
          <w:rFonts w:ascii="仿宋_GB2312" w:eastAsia="仿宋_GB2312" w:cs="仿宋_GB2312" w:hint="eastAsia"/>
          <w:kern w:val="0"/>
          <w:sz w:val="32"/>
          <w:szCs w:val="32"/>
        </w:rPr>
        <w:t>为福建省重点鼓励开发的绿色设计产品。</w:t>
      </w:r>
    </w:p>
    <w:p w:rsidR="00450D85" w:rsidRDefault="00450D85">
      <w:pPr>
        <w:autoSpaceDE w:val="0"/>
        <w:autoSpaceDN w:val="0"/>
        <w:adjustRightInd w:val="0"/>
        <w:spacing w:line="620" w:lineRule="exact"/>
        <w:jc w:val="center"/>
        <w:rPr>
          <w:rFonts w:ascii="仿宋" w:eastAsia="仿宋" w:hAnsi="仿宋" w:cs="Times New Roman"/>
          <w:b/>
          <w:bCs/>
          <w:sz w:val="30"/>
          <w:szCs w:val="30"/>
        </w:rPr>
      </w:pPr>
      <w:r>
        <w:rPr>
          <w:rFonts w:ascii="仿宋" w:eastAsia="仿宋" w:hAnsi="仿宋" w:cs="仿宋" w:hint="eastAsia"/>
          <w:b/>
          <w:bCs/>
          <w:sz w:val="30"/>
          <w:szCs w:val="30"/>
        </w:rPr>
        <w:t>表</w:t>
      </w:r>
      <w:r>
        <w:rPr>
          <w:rFonts w:ascii="仿宋" w:eastAsia="仿宋" w:hAnsi="仿宋" w:cs="仿宋"/>
          <w:b/>
          <w:bCs/>
          <w:sz w:val="30"/>
          <w:szCs w:val="30"/>
        </w:rPr>
        <w:t xml:space="preserve">1 </w:t>
      </w:r>
      <w:r>
        <w:rPr>
          <w:rFonts w:ascii="仿宋" w:eastAsia="仿宋" w:hAnsi="仿宋" w:cs="仿宋" w:hint="eastAsia"/>
          <w:b/>
          <w:bCs/>
          <w:sz w:val="30"/>
          <w:szCs w:val="30"/>
        </w:rPr>
        <w:t>绿色设计产品评价标准（</w:t>
      </w:r>
      <w:r>
        <w:rPr>
          <w:rFonts w:ascii="仿宋" w:eastAsia="仿宋" w:hAnsi="仿宋" w:cs="仿宋"/>
          <w:b/>
          <w:bCs/>
          <w:sz w:val="30"/>
          <w:szCs w:val="30"/>
        </w:rPr>
        <w:t>2018</w:t>
      </w:r>
      <w:r>
        <w:rPr>
          <w:rFonts w:ascii="仿宋" w:eastAsia="仿宋" w:hAnsi="仿宋" w:cs="仿宋" w:hint="eastAsia"/>
          <w:b/>
          <w:bCs/>
          <w:sz w:val="30"/>
          <w:szCs w:val="30"/>
        </w:rPr>
        <w:t>年</w:t>
      </w:r>
      <w:r>
        <w:rPr>
          <w:rFonts w:ascii="仿宋" w:eastAsia="仿宋" w:hAnsi="仿宋" w:cs="仿宋"/>
          <w:b/>
          <w:bCs/>
          <w:sz w:val="30"/>
          <w:szCs w:val="30"/>
        </w:rPr>
        <w:t>7</w:t>
      </w:r>
      <w:r>
        <w:rPr>
          <w:rFonts w:ascii="仿宋" w:eastAsia="仿宋" w:hAnsi="仿宋" w:cs="仿宋" w:hint="eastAsia"/>
          <w:b/>
          <w:bCs/>
          <w:sz w:val="30"/>
          <w:szCs w:val="30"/>
        </w:rPr>
        <w:t>月</w:t>
      </w:r>
      <w:r>
        <w:rPr>
          <w:rFonts w:ascii="仿宋" w:eastAsia="仿宋" w:hAnsi="仿宋" w:cs="仿宋"/>
          <w:b/>
          <w:bCs/>
          <w:sz w:val="30"/>
          <w:szCs w:val="30"/>
        </w:rPr>
        <w:t>12</w:t>
      </w:r>
      <w:r>
        <w:rPr>
          <w:rFonts w:ascii="仿宋" w:eastAsia="仿宋" w:hAnsi="仿宋" w:cs="仿宋" w:hint="eastAsia"/>
          <w:b/>
          <w:bCs/>
          <w:sz w:val="30"/>
          <w:szCs w:val="30"/>
        </w:rPr>
        <w:t>日更新）</w:t>
      </w:r>
    </w:p>
    <w:tbl>
      <w:tblPr>
        <w:tblW w:w="9606" w:type="dxa"/>
        <w:jc w:val="center"/>
        <w:tblBorders>
          <w:top w:val="outset" w:sz="6" w:space="0" w:color="000000"/>
          <w:left w:val="outset" w:sz="6" w:space="0" w:color="000000"/>
          <w:bottom w:val="outset" w:sz="6" w:space="0" w:color="000000"/>
          <w:right w:val="outset" w:sz="6" w:space="0" w:color="000000"/>
        </w:tblBorders>
        <w:tblLayout w:type="fixed"/>
        <w:tblCellMar>
          <w:top w:w="24" w:type="dxa"/>
          <w:left w:w="24" w:type="dxa"/>
          <w:bottom w:w="24" w:type="dxa"/>
          <w:right w:w="24" w:type="dxa"/>
        </w:tblCellMar>
        <w:tblLook w:val="0000"/>
      </w:tblPr>
      <w:tblGrid>
        <w:gridCol w:w="1076"/>
        <w:gridCol w:w="4536"/>
        <w:gridCol w:w="3144"/>
        <w:gridCol w:w="850"/>
      </w:tblGrid>
      <w:tr w:rsidR="00450D85">
        <w:trPr>
          <w:tblHeade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Times New Roman"/>
                <w:b/>
                <w:bCs/>
                <w:color w:val="070707"/>
                <w:kern w:val="0"/>
                <w:sz w:val="28"/>
                <w:szCs w:val="28"/>
              </w:rPr>
            </w:pPr>
            <w:r>
              <w:rPr>
                <w:rFonts w:ascii="仿宋" w:eastAsia="仿宋" w:hAnsi="仿宋" w:cs="仿宋" w:hint="eastAsia"/>
                <w:b/>
                <w:bCs/>
                <w:color w:val="070707"/>
                <w:kern w:val="0"/>
                <w:sz w:val="28"/>
                <w:szCs w:val="28"/>
              </w:rPr>
              <w:t>序号</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Times New Roman"/>
                <w:b/>
                <w:bCs/>
                <w:color w:val="070707"/>
                <w:kern w:val="0"/>
                <w:sz w:val="28"/>
                <w:szCs w:val="28"/>
              </w:rPr>
            </w:pPr>
            <w:r>
              <w:rPr>
                <w:rFonts w:ascii="仿宋" w:eastAsia="仿宋" w:hAnsi="仿宋" w:cs="仿宋" w:hint="eastAsia"/>
                <w:b/>
                <w:bCs/>
                <w:color w:val="070707"/>
                <w:kern w:val="0"/>
                <w:sz w:val="28"/>
                <w:szCs w:val="28"/>
              </w:rPr>
              <w:t>标准名称</w:t>
            </w:r>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Times New Roman"/>
                <w:b/>
                <w:bCs/>
                <w:color w:val="070707"/>
                <w:kern w:val="0"/>
                <w:sz w:val="28"/>
                <w:szCs w:val="28"/>
              </w:rPr>
            </w:pPr>
            <w:r>
              <w:rPr>
                <w:rFonts w:ascii="仿宋" w:eastAsia="仿宋" w:hAnsi="仿宋" w:cs="仿宋" w:hint="eastAsia"/>
                <w:b/>
                <w:bCs/>
                <w:color w:val="070707"/>
                <w:kern w:val="0"/>
                <w:sz w:val="28"/>
                <w:szCs w:val="28"/>
              </w:rPr>
              <w:t>标准编号</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b/>
                <w:bCs/>
                <w:color w:val="070707"/>
                <w:kern w:val="0"/>
                <w:sz w:val="28"/>
                <w:szCs w:val="28"/>
              </w:rPr>
            </w:pPr>
            <w:r>
              <w:rPr>
                <w:rFonts w:ascii="仿宋" w:eastAsia="仿宋" w:hAnsi="仿宋" w:cs="仿宋" w:hint="eastAsia"/>
                <w:b/>
                <w:bCs/>
                <w:color w:val="070707"/>
                <w:kern w:val="0"/>
                <w:sz w:val="28"/>
                <w:szCs w:val="28"/>
              </w:rPr>
              <w:t>鼓励</w:t>
            </w:r>
          </w:p>
          <w:p w:rsidR="00450D85" w:rsidRDefault="00450D85">
            <w:pPr>
              <w:widowControl/>
              <w:adjustRightInd w:val="0"/>
              <w:snapToGrid w:val="0"/>
              <w:jc w:val="center"/>
              <w:rPr>
                <w:rFonts w:ascii="仿宋" w:eastAsia="仿宋" w:hAnsi="仿宋" w:cs="Times New Roman"/>
                <w:b/>
                <w:bCs/>
                <w:color w:val="070707"/>
                <w:kern w:val="0"/>
                <w:sz w:val="28"/>
                <w:szCs w:val="28"/>
              </w:rPr>
            </w:pPr>
            <w:r>
              <w:rPr>
                <w:rFonts w:ascii="仿宋" w:eastAsia="仿宋" w:hAnsi="仿宋" w:cs="仿宋" w:hint="eastAsia"/>
                <w:b/>
                <w:bCs/>
                <w:color w:val="070707"/>
                <w:kern w:val="0"/>
                <w:sz w:val="28"/>
                <w:szCs w:val="28"/>
              </w:rPr>
              <w:t>产品</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6" w:tgtFrame="_blank" w:history="1">
              <w:r>
                <w:rPr>
                  <w:rFonts w:ascii="仿宋" w:eastAsia="仿宋" w:hAnsi="仿宋" w:cs="仿宋" w:hint="eastAsia"/>
                  <w:color w:val="333333"/>
                  <w:kern w:val="0"/>
                  <w:sz w:val="28"/>
                  <w:szCs w:val="28"/>
                </w:rPr>
                <w:t>《</w:t>
              </w:r>
            </w:hyperlink>
            <w:hyperlink r:id="rId7" w:tgtFrame="_blank" w:history="1">
              <w:r>
                <w:rPr>
                  <w:rFonts w:ascii="仿宋" w:eastAsia="仿宋" w:hAnsi="仿宋" w:cs="仿宋" w:hint="eastAsia"/>
                  <w:color w:val="333333"/>
                  <w:kern w:val="0"/>
                  <w:sz w:val="28"/>
                  <w:szCs w:val="28"/>
                </w:rPr>
                <w:t>生态设计产品评价通则</w:t>
              </w:r>
            </w:hyperlink>
            <w:r>
              <w:rPr>
                <w:rFonts w:ascii="仿宋" w:eastAsia="仿宋" w:hAnsi="仿宋" w:cs="仿宋" w:hint="eastAsia"/>
                <w:color w:val="070707"/>
                <w:kern w:val="0"/>
                <w:sz w:val="28"/>
                <w:szCs w:val="28"/>
              </w:rPr>
              <w:t>》</w:t>
            </w:r>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GB/T 32161-2015</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8" w:tgtFrame="_blank" w:history="1">
              <w:r>
                <w:rPr>
                  <w:rFonts w:ascii="仿宋" w:eastAsia="仿宋" w:hAnsi="仿宋" w:cs="仿宋" w:hint="eastAsia"/>
                  <w:color w:val="333333"/>
                  <w:kern w:val="0"/>
                  <w:sz w:val="28"/>
                  <w:szCs w:val="28"/>
                </w:rPr>
                <w:t>《生态设计产品标识》</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GB/T 32162-2015</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9" w:tgtFrame="_blank" w:history="1">
              <w:r>
                <w:rPr>
                  <w:rFonts w:ascii="仿宋" w:eastAsia="仿宋" w:hAnsi="仿宋" w:cs="仿宋" w:hint="eastAsia"/>
                  <w:color w:val="333333"/>
                  <w:kern w:val="0"/>
                  <w:sz w:val="28"/>
                  <w:szCs w:val="28"/>
                </w:rPr>
                <w:t>《</w:t>
              </w:r>
            </w:hyperlink>
            <w:hyperlink r:id="rId10" w:tgtFrame="_blank" w:history="1">
              <w:r>
                <w:rPr>
                  <w:rFonts w:ascii="仿宋" w:eastAsia="仿宋" w:hAnsi="仿宋" w:cs="仿宋" w:hint="eastAsia"/>
                  <w:color w:val="333333"/>
                  <w:kern w:val="0"/>
                  <w:sz w:val="28"/>
                  <w:szCs w:val="28"/>
                </w:rPr>
                <w:t>生态设计产品评价规范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第</w:t>
              </w:r>
              <w:r>
                <w:rPr>
                  <w:rFonts w:ascii="仿宋" w:eastAsia="仿宋" w:hAnsi="仿宋" w:cs="仿宋"/>
                  <w:color w:val="333333"/>
                  <w:kern w:val="0"/>
                  <w:sz w:val="28"/>
                  <w:szCs w:val="28"/>
                </w:rPr>
                <w:t>1</w:t>
              </w:r>
              <w:r>
                <w:rPr>
                  <w:rFonts w:ascii="仿宋" w:eastAsia="仿宋" w:hAnsi="仿宋" w:cs="仿宋" w:hint="eastAsia"/>
                  <w:color w:val="333333"/>
                  <w:kern w:val="0"/>
                  <w:sz w:val="28"/>
                  <w:szCs w:val="28"/>
                </w:rPr>
                <w:t>部分：家用洗涤剂》</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GB/T 32163.1-2015</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11" w:tgtFrame="_blank" w:history="1">
              <w:r>
                <w:rPr>
                  <w:rFonts w:ascii="仿宋" w:eastAsia="仿宋" w:hAnsi="仿宋" w:cs="仿宋" w:hint="eastAsia"/>
                  <w:color w:val="333333"/>
                  <w:kern w:val="0"/>
                  <w:sz w:val="28"/>
                  <w:szCs w:val="28"/>
                </w:rPr>
                <w:t>《</w:t>
              </w:r>
            </w:hyperlink>
            <w:hyperlink r:id="rId12" w:tgtFrame="_blank" w:history="1">
              <w:r>
                <w:rPr>
                  <w:rFonts w:ascii="仿宋" w:eastAsia="仿宋" w:hAnsi="仿宋" w:cs="仿宋" w:hint="eastAsia"/>
                  <w:color w:val="333333"/>
                  <w:kern w:val="0"/>
                  <w:sz w:val="28"/>
                  <w:szCs w:val="28"/>
                </w:rPr>
                <w:t>生态设计产品评价规范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第</w:t>
              </w:r>
              <w:r>
                <w:rPr>
                  <w:rFonts w:ascii="仿宋" w:eastAsia="仿宋" w:hAnsi="仿宋" w:cs="仿宋"/>
                  <w:color w:val="333333"/>
                  <w:kern w:val="0"/>
                  <w:sz w:val="28"/>
                  <w:szCs w:val="28"/>
                </w:rPr>
                <w:t>2</w:t>
              </w:r>
              <w:r>
                <w:rPr>
                  <w:rFonts w:ascii="仿宋" w:eastAsia="仿宋" w:hAnsi="仿宋" w:cs="仿宋" w:hint="eastAsia"/>
                  <w:color w:val="333333"/>
                  <w:kern w:val="0"/>
                  <w:sz w:val="28"/>
                  <w:szCs w:val="28"/>
                </w:rPr>
                <w:t>部分：可降解塑料》</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GB/T 32163.2-2015</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5</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13" w:tgtFrame="_blank" w:history="1">
              <w:r>
                <w:rPr>
                  <w:rFonts w:ascii="仿宋" w:eastAsia="仿宋" w:hAnsi="仿宋" w:cs="仿宋" w:hint="eastAsia"/>
                  <w:color w:val="333333"/>
                  <w:kern w:val="0"/>
                  <w:sz w:val="28"/>
                  <w:szCs w:val="28"/>
                </w:rPr>
                <w:t>《</w:t>
              </w:r>
            </w:hyperlink>
            <w:hyperlink r:id="rId14"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房间空气调节器》</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0001-2016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0001-2016</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6</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15" w:tgtFrame="_blank" w:history="1">
              <w:r>
                <w:rPr>
                  <w:rFonts w:ascii="仿宋" w:eastAsia="仿宋" w:hAnsi="仿宋" w:cs="仿宋" w:hint="eastAsia"/>
                  <w:color w:val="333333"/>
                  <w:kern w:val="0"/>
                  <w:sz w:val="28"/>
                  <w:szCs w:val="28"/>
                </w:rPr>
                <w:t>《</w:t>
              </w:r>
            </w:hyperlink>
            <w:hyperlink r:id="rId16"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电动洗衣机》</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0002-2016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0002-2016</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trHeight w:val="963"/>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7</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17" w:tgtFrame="_blank" w:history="1">
              <w:r>
                <w:rPr>
                  <w:rFonts w:ascii="仿宋" w:eastAsia="仿宋" w:hAnsi="仿宋" w:cs="仿宋" w:hint="eastAsia"/>
                  <w:color w:val="333333"/>
                  <w:kern w:val="0"/>
                  <w:sz w:val="28"/>
                  <w:szCs w:val="28"/>
                </w:rPr>
                <w:t>《</w:t>
              </w:r>
            </w:hyperlink>
            <w:hyperlink r:id="rId18"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家用电冰箱》</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0003-2016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0003-2016</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8</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19" w:tgtFrame="_blank" w:history="1">
              <w:r>
                <w:rPr>
                  <w:rFonts w:ascii="仿宋" w:eastAsia="仿宋" w:hAnsi="仿宋" w:cs="仿宋" w:hint="eastAsia"/>
                  <w:color w:val="333333"/>
                  <w:kern w:val="0"/>
                  <w:sz w:val="28"/>
                  <w:szCs w:val="28"/>
                </w:rPr>
                <w:t>《</w:t>
              </w:r>
            </w:hyperlink>
            <w:hyperlink r:id="rId20"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吸油烟机》</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0004-2016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0004-2016</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9</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21" w:tgtFrame="_blank" w:history="1">
              <w:r>
                <w:rPr>
                  <w:rFonts w:ascii="仿宋" w:eastAsia="仿宋" w:hAnsi="仿宋" w:cs="仿宋" w:hint="eastAsia"/>
                  <w:color w:val="333333"/>
                  <w:kern w:val="0"/>
                  <w:sz w:val="28"/>
                  <w:szCs w:val="28"/>
                </w:rPr>
                <w:t>《</w:t>
              </w:r>
            </w:hyperlink>
            <w:hyperlink r:id="rId22"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家用电磁灶》</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0005-2016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0005-2016</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10</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23" w:tgtFrame="_blank" w:history="1">
              <w:r>
                <w:rPr>
                  <w:rFonts w:ascii="仿宋" w:eastAsia="仿宋" w:hAnsi="仿宋" w:cs="仿宋" w:hint="eastAsia"/>
                  <w:color w:val="333333"/>
                  <w:kern w:val="0"/>
                  <w:sz w:val="28"/>
                  <w:szCs w:val="28"/>
                </w:rPr>
                <w:t>《</w:t>
              </w:r>
            </w:hyperlink>
            <w:hyperlink r:id="rId24"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电饭锅》</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0006-2016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0006-2016</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11</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25" w:tgtFrame="_blank" w:history="1">
              <w:r>
                <w:rPr>
                  <w:rFonts w:ascii="仿宋" w:eastAsia="仿宋" w:hAnsi="仿宋" w:cs="仿宋" w:hint="eastAsia"/>
                  <w:color w:val="333333"/>
                  <w:kern w:val="0"/>
                  <w:sz w:val="28"/>
                  <w:szCs w:val="28"/>
                </w:rPr>
                <w:t>《</w:t>
              </w:r>
            </w:hyperlink>
            <w:hyperlink r:id="rId26"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储水式电热水器》</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0007-2016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0007-2016</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12</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27" w:tgtFrame="_blank" w:history="1">
              <w:r>
                <w:rPr>
                  <w:rFonts w:ascii="仿宋" w:eastAsia="仿宋" w:hAnsi="仿宋" w:cs="仿宋" w:hint="eastAsia"/>
                  <w:color w:val="333333"/>
                  <w:kern w:val="0"/>
                  <w:sz w:val="28"/>
                  <w:szCs w:val="28"/>
                </w:rPr>
                <w:t>《</w:t>
              </w:r>
            </w:hyperlink>
            <w:hyperlink r:id="rId28"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空气净化器》</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0008-2016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0008-2016</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13</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29" w:tgtFrame="_blank" w:history="1">
              <w:r>
                <w:rPr>
                  <w:rFonts w:ascii="仿宋" w:eastAsia="仿宋" w:hAnsi="仿宋" w:cs="仿宋" w:hint="eastAsia"/>
                  <w:color w:val="333333"/>
                  <w:kern w:val="0"/>
                  <w:sz w:val="28"/>
                  <w:szCs w:val="28"/>
                </w:rPr>
                <w:t>《</w:t>
              </w:r>
            </w:hyperlink>
            <w:hyperlink r:id="rId30" w:tgtFrame="_blank" w:history="1">
              <w:r>
                <w:rPr>
                  <w:rFonts w:ascii="仿宋" w:eastAsia="仿宋" w:hAnsi="仿宋" w:cs="仿宋" w:hint="eastAsia"/>
                  <w:color w:val="333333"/>
                  <w:kern w:val="0"/>
                  <w:sz w:val="28"/>
                  <w:szCs w:val="28"/>
                </w:rPr>
                <w:t>绿色设计产品评价规范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纯净水处理器》</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0009-2016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0009-2016</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14</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31" w:tgtFrame="_blank" w:history="1">
              <w:r>
                <w:rPr>
                  <w:rFonts w:ascii="仿宋" w:eastAsia="仿宋" w:hAnsi="仿宋" w:cs="仿宋" w:hint="eastAsia"/>
                  <w:color w:val="333333"/>
                  <w:kern w:val="0"/>
                  <w:sz w:val="28"/>
                  <w:szCs w:val="28"/>
                </w:rPr>
                <w:t>《</w:t>
              </w:r>
            </w:hyperlink>
            <w:hyperlink r:id="rId32"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卫生陶瓷》</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0010-2016</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0010-2016</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15</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33" w:tgtFrame="_blank" w:history="1">
              <w:r>
                <w:rPr>
                  <w:rFonts w:ascii="仿宋" w:eastAsia="仿宋" w:hAnsi="仿宋" w:cs="仿宋" w:hint="eastAsia"/>
                  <w:color w:val="333333"/>
                  <w:kern w:val="0"/>
                  <w:sz w:val="28"/>
                  <w:szCs w:val="28"/>
                </w:rPr>
                <w:t>《</w:t>
              </w:r>
            </w:hyperlink>
            <w:hyperlink r:id="rId34"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商用电磁灶》</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0017-2017</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0017-2017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16</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35" w:tgtFrame="_blank" w:history="1">
              <w:r>
                <w:rPr>
                  <w:rFonts w:ascii="仿宋" w:eastAsia="仿宋" w:hAnsi="仿宋" w:cs="仿宋" w:hint="eastAsia"/>
                  <w:color w:val="333333"/>
                  <w:kern w:val="0"/>
                  <w:sz w:val="28"/>
                  <w:szCs w:val="28"/>
                </w:rPr>
                <w:t>《</w:t>
              </w:r>
            </w:hyperlink>
            <w:hyperlink r:id="rId36"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商用厨房冰箱》</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0018-2017</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0018-2017</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17</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37" w:tgtFrame="_blank" w:history="1">
              <w:r>
                <w:rPr>
                  <w:rFonts w:ascii="仿宋" w:eastAsia="仿宋" w:hAnsi="仿宋" w:cs="仿宋" w:hint="eastAsia"/>
                  <w:color w:val="333333"/>
                  <w:kern w:val="0"/>
                  <w:sz w:val="28"/>
                  <w:szCs w:val="28"/>
                </w:rPr>
                <w:t>《</w:t>
              </w:r>
            </w:hyperlink>
            <w:hyperlink r:id="rId38"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商用电热开水器》</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0019-2017</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0019-2017</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18</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39" w:tgtFrame="_blank" w:history="1">
              <w:r>
                <w:rPr>
                  <w:rFonts w:ascii="仿宋" w:eastAsia="仿宋" w:hAnsi="仿宋" w:cs="仿宋" w:hint="eastAsia"/>
                  <w:color w:val="333333"/>
                  <w:kern w:val="0"/>
                  <w:sz w:val="28"/>
                  <w:szCs w:val="28"/>
                </w:rPr>
                <w:t>《</w:t>
              </w:r>
            </w:hyperlink>
            <w:hyperlink r:id="rId40"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生活用纸》</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0020-2017</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0020-2017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19</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41" w:tgtFrame="_blank" w:history="1">
              <w:r>
                <w:rPr>
                  <w:rFonts w:ascii="仿宋" w:eastAsia="仿宋" w:hAnsi="仿宋" w:cs="仿宋" w:hint="eastAsia"/>
                  <w:color w:val="333333"/>
                  <w:kern w:val="0"/>
                  <w:sz w:val="28"/>
                  <w:szCs w:val="28"/>
                </w:rPr>
                <w:t>《</w:t>
              </w:r>
            </w:hyperlink>
            <w:hyperlink r:id="rId42"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智能坐便器》</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0021-2017</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0021-2017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20</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43" w:tgtFrame="_blank" w:history="1">
              <w:r>
                <w:rPr>
                  <w:rFonts w:ascii="仿宋" w:eastAsia="仿宋" w:hAnsi="仿宋" w:cs="仿宋" w:hint="eastAsia"/>
                  <w:color w:val="333333"/>
                  <w:kern w:val="0"/>
                  <w:sz w:val="28"/>
                  <w:szCs w:val="28"/>
                </w:rPr>
                <w:t>《</w:t>
              </w:r>
            </w:hyperlink>
            <w:hyperlink r:id="rId44"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铅酸蓄电池》</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0022-2017</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0022-2017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21</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45" w:tgtFrame="_blank" w:history="1">
              <w:r>
                <w:rPr>
                  <w:rFonts w:ascii="仿宋" w:eastAsia="仿宋" w:hAnsi="仿宋" w:cs="仿宋" w:hint="eastAsia"/>
                  <w:color w:val="333333"/>
                  <w:kern w:val="0"/>
                  <w:sz w:val="28"/>
                  <w:szCs w:val="28"/>
                </w:rPr>
                <w:t>《</w:t>
              </w:r>
            </w:hyperlink>
            <w:hyperlink r:id="rId46"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标牌》</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0023-2017</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0023-2017</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22</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47" w:tgtFrame="_blank" w:history="1">
              <w:r>
                <w:rPr>
                  <w:rFonts w:ascii="仿宋" w:eastAsia="仿宋" w:hAnsi="仿宋" w:cs="仿宋" w:hint="eastAsia"/>
                  <w:color w:val="333333"/>
                  <w:kern w:val="0"/>
                  <w:sz w:val="28"/>
                  <w:szCs w:val="28"/>
                </w:rPr>
                <w:t>《</w:t>
              </w:r>
            </w:hyperlink>
            <w:hyperlink r:id="rId48"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丝绸（蚕丝）制品</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0024-2017</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0024-2017</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23</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49" w:tgtFrame="_blank" w:history="1">
              <w:r>
                <w:rPr>
                  <w:rFonts w:ascii="仿宋" w:eastAsia="仿宋" w:hAnsi="仿宋" w:cs="仿宋" w:hint="eastAsia"/>
                  <w:color w:val="333333"/>
                  <w:kern w:val="0"/>
                  <w:sz w:val="28"/>
                  <w:szCs w:val="28"/>
                </w:rPr>
                <w:t>《</w:t>
              </w:r>
            </w:hyperlink>
            <w:hyperlink r:id="rId50"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羊绒针织制品》</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0025-2017</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0025-2017</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24</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51" w:tgtFrame="_blank" w:history="1">
              <w:r>
                <w:rPr>
                  <w:rFonts w:ascii="仿宋" w:eastAsia="仿宋" w:hAnsi="仿宋" w:cs="仿宋" w:hint="eastAsia"/>
                  <w:color w:val="333333"/>
                  <w:kern w:val="0"/>
                  <w:sz w:val="28"/>
                  <w:szCs w:val="28"/>
                </w:rPr>
                <w:t>《</w:t>
              </w:r>
            </w:hyperlink>
            <w:hyperlink r:id="rId52"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光网络终端》</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YDB 192-2017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25</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53" w:tgtFrame="_blank" w:history="1">
              <w:r>
                <w:rPr>
                  <w:rFonts w:ascii="仿宋" w:eastAsia="仿宋" w:hAnsi="仿宋" w:cs="仿宋" w:hint="eastAsia"/>
                  <w:color w:val="333333"/>
                  <w:kern w:val="0"/>
                  <w:sz w:val="28"/>
                  <w:szCs w:val="28"/>
                </w:rPr>
                <w:t>《</w:t>
              </w:r>
            </w:hyperlink>
            <w:hyperlink r:id="rId54"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以太网交换机》</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YDB 193-2017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26</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55" w:tgtFrame="_blank" w:history="1">
              <w:r>
                <w:rPr>
                  <w:rFonts w:ascii="仿宋" w:eastAsia="仿宋" w:hAnsi="仿宋" w:cs="仿宋" w:hint="eastAsia"/>
                  <w:color w:val="333333"/>
                  <w:kern w:val="0"/>
                  <w:sz w:val="28"/>
                  <w:szCs w:val="28"/>
                </w:rPr>
                <w:t>《</w:t>
              </w:r>
            </w:hyperlink>
            <w:hyperlink r:id="rId56"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电水壶》</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T/CEEIA  275-2017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27</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57" w:tgtFrame="_blank" w:history="1">
              <w:r>
                <w:rPr>
                  <w:rFonts w:ascii="仿宋" w:eastAsia="仿宋" w:hAnsi="仿宋" w:cs="仿宋" w:hint="eastAsia"/>
                  <w:color w:val="333333"/>
                  <w:kern w:val="0"/>
                  <w:sz w:val="28"/>
                  <w:szCs w:val="28"/>
                </w:rPr>
                <w:t>《</w:t>
              </w:r>
            </w:hyperlink>
            <w:hyperlink r:id="rId58"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扫地机器人》</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T/CEEIA  276-2017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28</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59" w:tgtFrame="_blank" w:history="1">
              <w:r>
                <w:rPr>
                  <w:rFonts w:ascii="仿宋" w:eastAsia="仿宋" w:hAnsi="仿宋" w:cs="仿宋" w:hint="eastAsia"/>
                  <w:color w:val="333333"/>
                  <w:kern w:val="0"/>
                  <w:sz w:val="28"/>
                  <w:szCs w:val="28"/>
                </w:rPr>
                <w:t>《</w:t>
              </w:r>
            </w:hyperlink>
            <w:hyperlink r:id="rId60"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新风系统》</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T/CEEIA  277-2017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29</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61" w:tgtFrame="_blank" w:history="1">
              <w:r>
                <w:rPr>
                  <w:rFonts w:ascii="仿宋" w:eastAsia="仿宋" w:hAnsi="仿宋" w:cs="仿宋" w:hint="eastAsia"/>
                  <w:color w:val="333333"/>
                  <w:kern w:val="0"/>
                  <w:sz w:val="28"/>
                  <w:szCs w:val="28"/>
                </w:rPr>
                <w:t>《</w:t>
              </w:r>
            </w:hyperlink>
            <w:hyperlink r:id="rId62"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智能马桶盖》</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T/CEEIA  278-2017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30</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63" w:tgtFrame="_blank" w:history="1">
              <w:r>
                <w:rPr>
                  <w:rFonts w:ascii="仿宋" w:eastAsia="仿宋" w:hAnsi="仿宋" w:cs="仿宋" w:hint="eastAsia"/>
                  <w:color w:val="333333"/>
                  <w:kern w:val="0"/>
                  <w:sz w:val="28"/>
                  <w:szCs w:val="28"/>
                </w:rPr>
                <w:t>《</w:t>
              </w:r>
            </w:hyperlink>
            <w:hyperlink r:id="rId64"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室内加热器》</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T/CEEIA  279-2017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31</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65" w:tgtFrame="_blank" w:history="1">
              <w:r>
                <w:rPr>
                  <w:rFonts w:ascii="仿宋" w:eastAsia="仿宋" w:hAnsi="仿宋" w:cs="仿宋" w:hint="eastAsia"/>
                  <w:color w:val="333333"/>
                  <w:kern w:val="0"/>
                  <w:sz w:val="28"/>
                  <w:szCs w:val="28"/>
                </w:rPr>
                <w:t>《</w:t>
              </w:r>
            </w:hyperlink>
            <w:hyperlink r:id="rId66"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水性建筑涂料》</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T/CPCIF 0001-2017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32</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67" w:tgtFrame="_blank" w:history="1">
              <w:r>
                <w:rPr>
                  <w:rFonts w:ascii="仿宋" w:eastAsia="仿宋" w:hAnsi="仿宋" w:cs="仿宋" w:hint="eastAsia"/>
                  <w:color w:val="333333"/>
                  <w:kern w:val="0"/>
                  <w:sz w:val="28"/>
                  <w:szCs w:val="28"/>
                </w:rPr>
                <w:t>《</w:t>
              </w:r>
            </w:hyperlink>
            <w:hyperlink r:id="rId68" w:tgtFrame="_blank" w:history="1">
              <w:r>
                <w:rPr>
                  <w:rFonts w:ascii="仿宋" w:eastAsia="仿宋" w:hAnsi="仿宋" w:cs="仿宋" w:hint="eastAsia"/>
                  <w:color w:val="333333"/>
                  <w:kern w:val="0"/>
                  <w:sz w:val="28"/>
                  <w:szCs w:val="28"/>
                </w:rPr>
                <w:t>绿色设计产品评价规范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厨房厨具用不锈钢》</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T/SSEA 0010-2018</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33</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69" w:tgtFrame="_blank" w:history="1">
              <w:r>
                <w:rPr>
                  <w:rFonts w:ascii="仿宋" w:eastAsia="仿宋" w:hAnsi="仿宋" w:cs="仿宋" w:hint="eastAsia"/>
                  <w:color w:val="333333"/>
                  <w:kern w:val="0"/>
                  <w:sz w:val="28"/>
                  <w:szCs w:val="28"/>
                </w:rPr>
                <w:t>《</w:t>
              </w:r>
            </w:hyperlink>
            <w:hyperlink r:id="rId70"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锂离子电池》</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T/CEEIA  280-2017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34</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71" w:tgtFrame="_blank" w:history="1">
              <w:r>
                <w:rPr>
                  <w:rFonts w:ascii="宋体" w:cs="宋体"/>
                  <w:color w:val="333333"/>
                  <w:kern w:val="0"/>
                  <w:sz w:val="28"/>
                  <w:szCs w:val="28"/>
                </w:rPr>
                <w:t> </w:t>
              </w:r>
            </w:hyperlink>
            <w:hyperlink r:id="rId72" w:tgtFrame="_blank" w:history="1">
              <w:r>
                <w:rPr>
                  <w:rFonts w:ascii="仿宋" w:eastAsia="仿宋" w:hAnsi="仿宋" w:cs="仿宋" w:hint="eastAsia"/>
                  <w:color w:val="333333"/>
                  <w:kern w:val="0"/>
                  <w:sz w:val="28"/>
                  <w:szCs w:val="28"/>
                </w:rPr>
                <w:t>《</w:t>
              </w:r>
            </w:hyperlink>
            <w:hyperlink r:id="rId73"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打印机及多功能一体机》</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T/CESA 1017-2018</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35</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74" w:tgtFrame="_blank" w:history="1">
              <w:r>
                <w:rPr>
                  <w:rFonts w:ascii="仿宋" w:eastAsia="仿宋" w:hAnsi="仿宋" w:cs="仿宋" w:hint="eastAsia"/>
                  <w:color w:val="333333"/>
                  <w:kern w:val="0"/>
                  <w:sz w:val="28"/>
                  <w:szCs w:val="28"/>
                </w:rPr>
                <w:t>《</w:t>
              </w:r>
            </w:hyperlink>
            <w:hyperlink r:id="rId75"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电视机》</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T/CESA 1018-2018</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36</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76" w:tgtFrame="_blank" w:history="1">
              <w:r>
                <w:rPr>
                  <w:rFonts w:ascii="仿宋" w:eastAsia="仿宋" w:hAnsi="仿宋" w:cs="仿宋" w:hint="eastAsia"/>
                  <w:color w:val="333333"/>
                  <w:kern w:val="0"/>
                  <w:sz w:val="28"/>
                  <w:szCs w:val="28"/>
                </w:rPr>
                <w:t>《</w:t>
              </w:r>
            </w:hyperlink>
            <w:hyperlink r:id="rId77"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微型计算机》</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T/CESA 1019-2018</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37</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78" w:tgtFrame="_blank" w:history="1">
              <w:r>
                <w:rPr>
                  <w:rFonts w:ascii="仿宋" w:eastAsia="仿宋" w:hAnsi="仿宋" w:cs="仿宋" w:hint="eastAsia"/>
                  <w:color w:val="333333"/>
                  <w:kern w:val="0"/>
                  <w:sz w:val="28"/>
                  <w:szCs w:val="28"/>
                </w:rPr>
                <w:t>《</w:t>
              </w:r>
            </w:hyperlink>
            <w:hyperlink r:id="rId79"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智能终端</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平板电脑》</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T/CESA 1020-2018</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38</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80" w:tgtFrame="_blank" w:history="1">
              <w:r>
                <w:rPr>
                  <w:rFonts w:ascii="仿宋" w:eastAsia="仿宋" w:hAnsi="仿宋" w:cs="仿宋" w:hint="eastAsia"/>
                  <w:color w:val="333333"/>
                  <w:kern w:val="0"/>
                  <w:sz w:val="28"/>
                  <w:szCs w:val="28"/>
                </w:rPr>
                <w:t>《</w:t>
              </w:r>
            </w:hyperlink>
            <w:hyperlink r:id="rId81"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汽车产品</w:t>
              </w:r>
              <w:r>
                <w:rPr>
                  <w:rFonts w:ascii="仿宋" w:eastAsia="仿宋" w:hAnsi="仿宋" w:cs="仿宋"/>
                  <w:color w:val="333333"/>
                  <w:kern w:val="0"/>
                  <w:sz w:val="28"/>
                  <w:szCs w:val="28"/>
                </w:rPr>
                <w:t>M1</w:t>
              </w:r>
              <w:r>
                <w:rPr>
                  <w:rFonts w:ascii="仿宋" w:eastAsia="仿宋" w:hAnsi="仿宋" w:cs="仿宋" w:hint="eastAsia"/>
                  <w:color w:val="333333"/>
                  <w:kern w:val="0"/>
                  <w:sz w:val="28"/>
                  <w:szCs w:val="28"/>
                </w:rPr>
                <w:t>类传统能源车》</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TCMIF 16-2017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39</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82" w:tgtFrame="_blank" w:history="1">
              <w:r>
                <w:rPr>
                  <w:rFonts w:ascii="仿宋" w:eastAsia="仿宋" w:hAnsi="仿宋" w:cs="仿宋" w:hint="eastAsia"/>
                  <w:color w:val="333333"/>
                  <w:kern w:val="0"/>
                  <w:sz w:val="28"/>
                  <w:szCs w:val="28"/>
                </w:rPr>
                <w:t>《</w:t>
              </w:r>
            </w:hyperlink>
            <w:hyperlink r:id="rId83"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移动通信终端》</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YDB 194-2017</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40</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84" w:tgtFrame="_blank" w:history="1">
              <w:r>
                <w:rPr>
                  <w:rFonts w:ascii="仿宋" w:eastAsia="仿宋" w:hAnsi="仿宋" w:cs="仿宋" w:hint="eastAsia"/>
                  <w:color w:val="333333"/>
                  <w:kern w:val="0"/>
                  <w:sz w:val="28"/>
                  <w:szCs w:val="28"/>
                </w:rPr>
                <w:t>《</w:t>
              </w:r>
            </w:hyperlink>
            <w:hyperlink r:id="rId85"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稀土钢》</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0026-2018</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0026-2018</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41</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86" w:tgtFrame="_blank" w:history="1">
              <w:r>
                <w:rPr>
                  <w:rFonts w:ascii="仿宋" w:eastAsia="仿宋" w:hAnsi="仿宋" w:cs="仿宋" w:hint="eastAsia"/>
                  <w:color w:val="333333"/>
                  <w:kern w:val="0"/>
                  <w:sz w:val="28"/>
                  <w:szCs w:val="28"/>
                </w:rPr>
                <w:t>《</w:t>
              </w:r>
            </w:hyperlink>
            <w:hyperlink r:id="rId87"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铁精矿（露天开采）》</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0027-2018</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0027-2018</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42</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88" w:tgtFrame="_blank" w:history="1">
              <w:r>
                <w:rPr>
                  <w:rFonts w:ascii="仿宋" w:eastAsia="仿宋" w:hAnsi="仿宋" w:cs="仿宋" w:hint="eastAsia"/>
                  <w:color w:val="333333"/>
                  <w:kern w:val="0"/>
                  <w:sz w:val="28"/>
                  <w:szCs w:val="28"/>
                </w:rPr>
                <w:t>《</w:t>
              </w:r>
            </w:hyperlink>
            <w:hyperlink r:id="rId89"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烧结钕铁硼永磁材料》</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r>
              <w:rPr>
                <w:rFonts w:ascii="仿宋" w:eastAsia="仿宋" w:hAnsi="仿宋" w:cs="仿宋"/>
                <w:color w:val="070707"/>
                <w:kern w:val="0"/>
                <w:sz w:val="28"/>
                <w:szCs w:val="28"/>
              </w:rPr>
              <w:t>T/CAGP 0028-2018</w:t>
            </w:r>
            <w:r>
              <w:rPr>
                <w:rFonts w:ascii="仿宋" w:eastAsia="仿宋" w:hAnsi="仿宋" w:cs="仿宋" w:hint="eastAsia"/>
                <w:color w:val="070707"/>
                <w:kern w:val="0"/>
                <w:sz w:val="28"/>
                <w:szCs w:val="28"/>
              </w:rPr>
              <w:t>，</w:t>
            </w:r>
          </w:p>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T/CAB  0028-2018</w:t>
            </w:r>
          </w:p>
        </w:tc>
        <w:tc>
          <w:tcPr>
            <w:tcW w:w="850" w:type="dxa"/>
            <w:tcBorders>
              <w:top w:val="outset" w:sz="6" w:space="0" w:color="000000"/>
              <w:left w:val="outset" w:sz="6" w:space="0" w:color="000000"/>
              <w:bottom w:val="outset" w:sz="6" w:space="0" w:color="000000"/>
            </w:tcBorders>
            <w:vAlign w:val="center"/>
          </w:tcPr>
          <w:p w:rsidR="00450D85" w:rsidRDefault="00450D85">
            <w:pPr>
              <w:widowControl/>
              <w:adjustRightInd w:val="0"/>
              <w:snapToGrid w:val="0"/>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w:t>
            </w: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43</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90"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金属切削机床》</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T/CMIF 14-2017</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44</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91"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装载机》</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T/CMIF 15-2017</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45</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92"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内燃机》</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T/CMIF 16-2017</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46</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93"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锑锭》</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T/CNIA 0004-2018</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47</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94"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稀土湿法冶炼分离产品》</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T/CNIA 0005-2018</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48</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95"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复合肥料》</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TCPCIF/0011-2018</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r w:rsidR="00450D85">
        <w:trPr>
          <w:jc w:val="center"/>
        </w:trPr>
        <w:tc>
          <w:tcPr>
            <w:tcW w:w="1076" w:type="dxa"/>
            <w:tcBorders>
              <w:top w:val="outset" w:sz="6" w:space="0" w:color="000000"/>
              <w:bottom w:val="outset" w:sz="6" w:space="0" w:color="000000"/>
              <w:right w:val="outset" w:sz="6" w:space="0" w:color="000000"/>
            </w:tcBorders>
            <w:vAlign w:val="center"/>
          </w:tcPr>
          <w:p w:rsidR="00450D85" w:rsidRDefault="00450D85">
            <w:pPr>
              <w:widowControl/>
              <w:adjustRightInd w:val="0"/>
              <w:snapToGrid w:val="0"/>
              <w:jc w:val="center"/>
              <w:rPr>
                <w:rFonts w:ascii="仿宋" w:eastAsia="仿宋" w:hAnsi="仿宋" w:cs="仿宋"/>
                <w:color w:val="070707"/>
                <w:kern w:val="0"/>
                <w:sz w:val="28"/>
                <w:szCs w:val="28"/>
              </w:rPr>
            </w:pPr>
            <w:r>
              <w:rPr>
                <w:rFonts w:ascii="仿宋" w:eastAsia="仿宋" w:hAnsi="仿宋" w:cs="仿宋"/>
                <w:color w:val="070707"/>
                <w:kern w:val="0"/>
                <w:sz w:val="28"/>
                <w:szCs w:val="28"/>
              </w:rPr>
              <w:t>49</w:t>
            </w:r>
          </w:p>
        </w:tc>
        <w:tc>
          <w:tcPr>
            <w:tcW w:w="4536"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Times New Roman"/>
                <w:color w:val="070707"/>
                <w:kern w:val="0"/>
                <w:sz w:val="28"/>
                <w:szCs w:val="28"/>
              </w:rPr>
            </w:pPr>
            <w:hyperlink r:id="rId96" w:tgtFrame="_blank" w:history="1">
              <w:r>
                <w:rPr>
                  <w:rFonts w:ascii="仿宋" w:eastAsia="仿宋" w:hAnsi="仿宋" w:cs="仿宋" w:hint="eastAsia"/>
                  <w:color w:val="333333"/>
                  <w:kern w:val="0"/>
                  <w:sz w:val="28"/>
                  <w:szCs w:val="28"/>
                </w:rPr>
                <w:t>《绿色设计产品评价技术规范</w:t>
              </w:r>
              <w:r>
                <w:rPr>
                  <w:rFonts w:ascii="仿宋" w:eastAsia="仿宋" w:hAnsi="仿宋" w:cs="仿宋"/>
                  <w:color w:val="333333"/>
                  <w:kern w:val="0"/>
                  <w:sz w:val="28"/>
                  <w:szCs w:val="28"/>
                </w:rPr>
                <w:t xml:space="preserve"> </w:t>
              </w:r>
              <w:r>
                <w:rPr>
                  <w:rFonts w:ascii="仿宋" w:eastAsia="仿宋" w:hAnsi="仿宋" w:cs="仿宋" w:hint="eastAsia"/>
                  <w:color w:val="333333"/>
                  <w:kern w:val="0"/>
                  <w:sz w:val="28"/>
                  <w:szCs w:val="28"/>
                </w:rPr>
                <w:t>汽车轮胎》</w:t>
              </w:r>
            </w:hyperlink>
          </w:p>
        </w:tc>
        <w:tc>
          <w:tcPr>
            <w:tcW w:w="3144" w:type="dxa"/>
            <w:tcBorders>
              <w:top w:val="outset" w:sz="6" w:space="0" w:color="000000"/>
              <w:left w:val="outset" w:sz="6" w:space="0" w:color="000000"/>
              <w:bottom w:val="outset" w:sz="6" w:space="0" w:color="000000"/>
              <w:right w:val="outset" w:sz="6" w:space="0" w:color="000000"/>
            </w:tcBorders>
            <w:vAlign w:val="center"/>
          </w:tcPr>
          <w:p w:rsidR="00450D85" w:rsidRDefault="00450D85">
            <w:pPr>
              <w:widowControl/>
              <w:adjustRightInd w:val="0"/>
              <w:snapToGrid w:val="0"/>
              <w:jc w:val="left"/>
              <w:rPr>
                <w:rFonts w:ascii="仿宋" w:eastAsia="仿宋" w:hAnsi="仿宋" w:cs="仿宋"/>
                <w:color w:val="070707"/>
                <w:kern w:val="0"/>
                <w:sz w:val="28"/>
                <w:szCs w:val="28"/>
              </w:rPr>
            </w:pPr>
            <w:r>
              <w:rPr>
                <w:rFonts w:ascii="仿宋" w:eastAsia="仿宋" w:hAnsi="仿宋" w:cs="仿宋"/>
                <w:color w:val="070707"/>
                <w:kern w:val="0"/>
                <w:sz w:val="28"/>
                <w:szCs w:val="28"/>
              </w:rPr>
              <w:t>TCPCIF/0012-2018</w:t>
            </w:r>
          </w:p>
        </w:tc>
        <w:tc>
          <w:tcPr>
            <w:tcW w:w="850" w:type="dxa"/>
            <w:tcBorders>
              <w:top w:val="outset" w:sz="6" w:space="0" w:color="000000"/>
              <w:left w:val="outset" w:sz="6" w:space="0" w:color="000000"/>
              <w:bottom w:val="outset" w:sz="6" w:space="0" w:color="000000"/>
            </w:tcBorders>
          </w:tcPr>
          <w:p w:rsidR="00450D85" w:rsidRDefault="00450D85">
            <w:pPr>
              <w:widowControl/>
              <w:adjustRightInd w:val="0"/>
              <w:snapToGrid w:val="0"/>
              <w:jc w:val="center"/>
              <w:rPr>
                <w:rFonts w:ascii="仿宋" w:eastAsia="仿宋" w:hAnsi="仿宋" w:cs="Times New Roman"/>
                <w:color w:val="070707"/>
                <w:kern w:val="0"/>
                <w:sz w:val="28"/>
                <w:szCs w:val="28"/>
              </w:rPr>
            </w:pPr>
          </w:p>
        </w:tc>
      </w:tr>
    </w:tbl>
    <w:p w:rsidR="00450D85" w:rsidRDefault="00450D85" w:rsidP="00450D85">
      <w:pPr>
        <w:autoSpaceDE w:val="0"/>
        <w:autoSpaceDN w:val="0"/>
        <w:adjustRightInd w:val="0"/>
        <w:snapToGrid w:val="0"/>
        <w:spacing w:line="620" w:lineRule="exact"/>
        <w:ind w:firstLineChars="200" w:firstLine="31680"/>
        <w:rPr>
          <w:rFonts w:ascii="楷体" w:eastAsia="楷体" w:hAnsi="楷体" w:cs="Times New Roman"/>
          <w:b/>
          <w:bCs/>
          <w:kern w:val="0"/>
          <w:sz w:val="32"/>
          <w:szCs w:val="32"/>
        </w:rPr>
      </w:pPr>
      <w:r>
        <w:rPr>
          <w:rFonts w:ascii="楷体" w:eastAsia="楷体" w:hAnsi="楷体" w:cs="楷体" w:hint="eastAsia"/>
          <w:b/>
          <w:bCs/>
          <w:kern w:val="0"/>
          <w:sz w:val="32"/>
          <w:szCs w:val="32"/>
        </w:rPr>
        <w:t>（四）评价要求</w:t>
      </w:r>
    </w:p>
    <w:p w:rsidR="00450D85" w:rsidRDefault="00450D85" w:rsidP="009A04F9">
      <w:pPr>
        <w:autoSpaceDE w:val="0"/>
        <w:autoSpaceDN w:val="0"/>
        <w:adjustRightInd w:val="0"/>
        <w:snapToGrid w:val="0"/>
        <w:spacing w:line="620" w:lineRule="exact"/>
        <w:ind w:firstLineChars="200" w:firstLine="31680"/>
        <w:rPr>
          <w:rFonts w:ascii="仿宋" w:eastAsia="仿宋" w:hAnsi="仿宋" w:cs="Times New Roman"/>
          <w:sz w:val="32"/>
          <w:szCs w:val="32"/>
        </w:rPr>
      </w:pPr>
      <w:r>
        <w:rPr>
          <w:rFonts w:ascii="仿宋" w:eastAsia="仿宋" w:hAnsi="仿宋" w:cs="仿宋" w:hint="eastAsia"/>
          <w:kern w:val="0"/>
          <w:sz w:val="32"/>
          <w:szCs w:val="32"/>
        </w:rPr>
        <w:t>绿色设计产品评价采用自我声明方式，由企业自行编写绿色设计产品自评价报告，无需进行第三方评价。自评价报告格式见附件</w:t>
      </w:r>
      <w:r>
        <w:rPr>
          <w:rFonts w:ascii="仿宋" w:eastAsia="仿宋" w:hAnsi="仿宋" w:cs="仿宋"/>
          <w:kern w:val="0"/>
          <w:sz w:val="32"/>
          <w:szCs w:val="32"/>
        </w:rPr>
        <w:t>2-1</w:t>
      </w:r>
      <w:r>
        <w:rPr>
          <w:rFonts w:ascii="仿宋" w:eastAsia="仿宋" w:hAnsi="仿宋" w:cs="仿宋" w:hint="eastAsia"/>
          <w:kern w:val="0"/>
          <w:sz w:val="32"/>
          <w:szCs w:val="32"/>
        </w:rPr>
        <w:t>。</w:t>
      </w:r>
    </w:p>
    <w:p w:rsidR="00450D85" w:rsidRDefault="00450D85">
      <w:pPr>
        <w:rPr>
          <w:rFonts w:ascii="仿宋_GB2312" w:eastAsia="仿宋_GB2312" w:hAnsi="仿宋_GB2312" w:cs="Times New Roman"/>
          <w:sz w:val="24"/>
          <w:szCs w:val="24"/>
        </w:rPr>
      </w:pPr>
    </w:p>
    <w:p w:rsidR="00450D85" w:rsidRDefault="00450D85">
      <w:pPr>
        <w:rPr>
          <w:rFonts w:ascii="仿宋_GB2312" w:eastAsia="仿宋_GB2312" w:hAnsi="仿宋_GB2312" w:cs="Times New Roman"/>
          <w:sz w:val="24"/>
          <w:szCs w:val="24"/>
        </w:rPr>
        <w:sectPr w:rsidR="00450D85">
          <w:headerReference w:type="default" r:id="rId97"/>
          <w:footerReference w:type="default" r:id="rId98"/>
          <w:pgSz w:w="11906" w:h="16838"/>
          <w:pgMar w:top="1440" w:right="1800" w:bottom="1440" w:left="1800" w:header="851" w:footer="992" w:gutter="0"/>
          <w:pgNumType w:fmt="numberInDash"/>
          <w:cols w:space="720"/>
          <w:docGrid w:type="lines" w:linePitch="312"/>
        </w:sectPr>
      </w:pPr>
    </w:p>
    <w:p w:rsidR="00450D85" w:rsidRDefault="00450D85">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2-1</w:t>
      </w:r>
    </w:p>
    <w:p w:rsidR="00450D85" w:rsidRDefault="00450D85">
      <w:pPr>
        <w:spacing w:line="360" w:lineRule="auto"/>
        <w:rPr>
          <w:rFonts w:ascii="Times New Roman" w:hAnsi="Times New Roman" w:cs="Times New Roman"/>
          <w:sz w:val="30"/>
          <w:szCs w:val="30"/>
        </w:rPr>
      </w:pPr>
    </w:p>
    <w:p w:rsidR="00450D85" w:rsidRDefault="00450D85">
      <w:pPr>
        <w:spacing w:line="360" w:lineRule="auto"/>
        <w:rPr>
          <w:rFonts w:ascii="Times New Roman" w:hAnsi="Times New Roman" w:cs="Times New Roman"/>
          <w:sz w:val="30"/>
          <w:szCs w:val="30"/>
        </w:rPr>
      </w:pPr>
    </w:p>
    <w:p w:rsidR="00450D85" w:rsidRDefault="00450D85">
      <w:pPr>
        <w:spacing w:line="360" w:lineRule="auto"/>
        <w:rPr>
          <w:rFonts w:ascii="Times New Roman" w:hAnsi="Times New Roman" w:cs="Times New Roman"/>
          <w:sz w:val="28"/>
          <w:szCs w:val="28"/>
        </w:rPr>
      </w:pPr>
    </w:p>
    <w:p w:rsidR="00450D85" w:rsidRDefault="00450D85">
      <w:pPr>
        <w:spacing w:line="360" w:lineRule="auto"/>
        <w:rPr>
          <w:rFonts w:ascii="Times New Roman" w:hAnsi="Times New Roman" w:cs="Times New Roman"/>
          <w:sz w:val="28"/>
          <w:szCs w:val="28"/>
        </w:rPr>
      </w:pPr>
    </w:p>
    <w:p w:rsidR="00450D85" w:rsidRDefault="00450D85">
      <w:pPr>
        <w:spacing w:line="360" w:lineRule="auto"/>
        <w:jc w:val="center"/>
        <w:outlineLvl w:val="0"/>
        <w:rPr>
          <w:rFonts w:ascii="Times New Roman" w:eastAsia="黑体" w:hAnsi="Times New Roman" w:cs="Times New Roman"/>
          <w:sz w:val="52"/>
          <w:szCs w:val="52"/>
        </w:rPr>
      </w:pPr>
      <w:bookmarkStart w:id="2" w:name="_Toc515598809"/>
      <w:bookmarkStart w:id="3" w:name="_Toc515598852"/>
      <w:r>
        <w:rPr>
          <w:rFonts w:ascii="Times New Roman" w:eastAsia="黑体" w:hAnsi="Times New Roman" w:cs="黑体" w:hint="eastAsia"/>
          <w:sz w:val="52"/>
          <w:szCs w:val="52"/>
        </w:rPr>
        <w:t>绿色设计产品自评价报告</w:t>
      </w:r>
      <w:bookmarkEnd w:id="2"/>
      <w:bookmarkEnd w:id="3"/>
    </w:p>
    <w:p w:rsidR="00450D85" w:rsidRDefault="00450D85">
      <w:pPr>
        <w:spacing w:line="360" w:lineRule="auto"/>
        <w:rPr>
          <w:rFonts w:ascii="Times New Roman" w:hAnsi="Times New Roman" w:cs="Times New Roman"/>
          <w:b/>
          <w:bCs/>
          <w:sz w:val="52"/>
          <w:szCs w:val="52"/>
        </w:rPr>
      </w:pPr>
    </w:p>
    <w:p w:rsidR="00450D85" w:rsidRDefault="00450D85">
      <w:pPr>
        <w:spacing w:line="360" w:lineRule="auto"/>
        <w:rPr>
          <w:rFonts w:ascii="Times New Roman" w:hAnsi="Times New Roman" w:cs="Times New Roman"/>
          <w:b/>
          <w:bCs/>
          <w:sz w:val="52"/>
          <w:szCs w:val="52"/>
        </w:rPr>
      </w:pPr>
    </w:p>
    <w:p w:rsidR="00450D85" w:rsidRDefault="00450D85">
      <w:pPr>
        <w:spacing w:line="360" w:lineRule="auto"/>
        <w:rPr>
          <w:rFonts w:ascii="Times New Roman" w:hAnsi="Times New Roman" w:cs="Times New Roman"/>
          <w:b/>
          <w:bCs/>
          <w:sz w:val="52"/>
          <w:szCs w:val="52"/>
        </w:rPr>
      </w:pPr>
    </w:p>
    <w:p w:rsidR="00450D85" w:rsidRDefault="00450D85">
      <w:pPr>
        <w:spacing w:line="360" w:lineRule="auto"/>
        <w:rPr>
          <w:rFonts w:ascii="仿宋_GB2312" w:eastAsia="仿宋_GB2312" w:hAnsi="仿宋_GB2312" w:cs="Times New Roman"/>
          <w:b/>
          <w:bCs/>
          <w:sz w:val="52"/>
          <w:szCs w:val="52"/>
        </w:rPr>
      </w:pPr>
    </w:p>
    <w:p w:rsidR="00450D85" w:rsidRDefault="00450D85">
      <w:pPr>
        <w:spacing w:line="360" w:lineRule="auto"/>
        <w:rPr>
          <w:rFonts w:ascii="仿宋_GB2312" w:eastAsia="仿宋_GB2312" w:hAnsi="仿宋_GB2312" w:cs="Times New Roman"/>
          <w:sz w:val="30"/>
          <w:szCs w:val="30"/>
          <w:u w:val="single"/>
        </w:rPr>
      </w:pPr>
      <w:r>
        <w:rPr>
          <w:rFonts w:ascii="仿宋_GB2312" w:eastAsia="仿宋_GB2312" w:hAnsi="仿宋_GB2312" w:cs="仿宋_GB2312" w:hint="eastAsia"/>
          <w:sz w:val="30"/>
          <w:szCs w:val="30"/>
        </w:rPr>
        <w:t>申报单位：</w:t>
      </w:r>
    </w:p>
    <w:p w:rsidR="00450D85" w:rsidRDefault="00450D85">
      <w:pPr>
        <w:spacing w:line="360" w:lineRule="auto"/>
        <w:rPr>
          <w:rFonts w:ascii="仿宋_GB2312" w:eastAsia="仿宋_GB2312" w:hAnsi="仿宋_GB2312" w:cs="Times New Roman"/>
          <w:sz w:val="30"/>
          <w:szCs w:val="30"/>
          <w:u w:val="single"/>
        </w:rPr>
      </w:pPr>
      <w:bookmarkStart w:id="4" w:name="_GoBack"/>
      <w:bookmarkEnd w:id="4"/>
    </w:p>
    <w:p w:rsidR="00450D85" w:rsidRDefault="00450D85">
      <w:pPr>
        <w:spacing w:line="360" w:lineRule="auto"/>
        <w:rPr>
          <w:rFonts w:ascii="仿宋_GB2312" w:eastAsia="仿宋_GB2312" w:hAnsi="仿宋_GB2312" w:cs="Times New Roman"/>
          <w:sz w:val="30"/>
          <w:szCs w:val="30"/>
        </w:rPr>
      </w:pPr>
      <w:r>
        <w:rPr>
          <w:rFonts w:ascii="仿宋_GB2312" w:eastAsia="仿宋_GB2312" w:hAnsi="仿宋_GB2312" w:cs="仿宋_GB2312" w:hint="eastAsia"/>
          <w:sz w:val="30"/>
          <w:szCs w:val="30"/>
        </w:rPr>
        <w:t>所在地市：</w:t>
      </w:r>
    </w:p>
    <w:p w:rsidR="00450D85" w:rsidRDefault="00450D85" w:rsidP="009A04F9">
      <w:pPr>
        <w:spacing w:line="360" w:lineRule="auto"/>
        <w:ind w:firstLineChars="600" w:firstLine="31680"/>
        <w:rPr>
          <w:rFonts w:ascii="仿宋_GB2312" w:eastAsia="仿宋_GB2312" w:hAnsi="仿宋_GB2312" w:cs="Times New Roman"/>
          <w:sz w:val="30"/>
          <w:szCs w:val="30"/>
        </w:rPr>
      </w:pPr>
    </w:p>
    <w:p w:rsidR="00450D85" w:rsidRDefault="00450D85">
      <w:pPr>
        <w:spacing w:line="360" w:lineRule="auto"/>
        <w:rPr>
          <w:rFonts w:cs="Times New Roman"/>
          <w:sz w:val="30"/>
          <w:szCs w:val="30"/>
        </w:rPr>
      </w:pPr>
    </w:p>
    <w:p w:rsidR="00450D85" w:rsidRDefault="00450D85">
      <w:pPr>
        <w:spacing w:line="360" w:lineRule="auto"/>
        <w:rPr>
          <w:rFonts w:cs="Times New Roman"/>
          <w:sz w:val="30"/>
          <w:szCs w:val="30"/>
        </w:rPr>
      </w:pPr>
    </w:p>
    <w:p w:rsidR="00450D85" w:rsidRDefault="00450D85">
      <w:pPr>
        <w:spacing w:line="360" w:lineRule="auto"/>
        <w:rPr>
          <w:rFonts w:cs="Times New Roman"/>
          <w:sz w:val="30"/>
          <w:szCs w:val="30"/>
        </w:rPr>
      </w:pPr>
    </w:p>
    <w:p w:rsidR="00450D85" w:rsidRDefault="00450D85">
      <w:pPr>
        <w:spacing w:line="360" w:lineRule="auto"/>
        <w:rPr>
          <w:rFonts w:cs="Times New Roman"/>
          <w:sz w:val="30"/>
          <w:szCs w:val="30"/>
        </w:rPr>
      </w:pPr>
    </w:p>
    <w:p w:rsidR="00450D85" w:rsidRDefault="00450D85">
      <w:pPr>
        <w:spacing w:line="360" w:lineRule="auto"/>
        <w:jc w:val="center"/>
        <w:rPr>
          <w:rFonts w:ascii="仿宋_GB2312" w:eastAsia="仿宋_GB2312" w:hAnsi="仿宋_GB2312" w:cs="Times New Roman"/>
          <w:sz w:val="30"/>
          <w:szCs w:val="30"/>
        </w:rPr>
      </w:pPr>
      <w:r>
        <w:rPr>
          <w:rFonts w:ascii="仿宋_GB2312" w:eastAsia="仿宋_GB2312" w:hAnsi="仿宋_GB2312" w:cs="仿宋_GB2312"/>
          <w:sz w:val="30"/>
          <w:szCs w:val="30"/>
        </w:rPr>
        <w:t xml:space="preserve">20  </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rsidR="00450D85" w:rsidRDefault="00450D85">
      <w:pPr>
        <w:spacing w:line="360" w:lineRule="auto"/>
        <w:rPr>
          <w:rFonts w:ascii="仿宋_GB2312" w:eastAsia="仿宋_GB2312" w:hAnsi="仿宋_GB2312" w:cs="Times New Roman"/>
          <w:b/>
          <w:bCs/>
          <w:sz w:val="30"/>
          <w:szCs w:val="30"/>
        </w:rPr>
        <w:sectPr w:rsidR="00450D85">
          <w:pgSz w:w="11906" w:h="16838"/>
          <w:pgMar w:top="1440" w:right="1800" w:bottom="1440" w:left="1800" w:header="851" w:footer="992" w:gutter="0"/>
          <w:pgNumType w:fmt="numberInDash"/>
          <w:cols w:space="720"/>
          <w:docGrid w:type="lines" w:linePitch="312"/>
        </w:sectPr>
      </w:pPr>
    </w:p>
    <w:p w:rsidR="00450D85" w:rsidRDefault="00450D85">
      <w:pPr>
        <w:spacing w:line="360" w:lineRule="auto"/>
        <w:jc w:val="center"/>
        <w:rPr>
          <w:rFonts w:ascii="Times New Roman" w:eastAsia="黑体" w:hAnsi="Times New Roman" w:cs="Times New Roman"/>
          <w:sz w:val="44"/>
          <w:szCs w:val="44"/>
        </w:rPr>
      </w:pPr>
      <w:r>
        <w:rPr>
          <w:rFonts w:ascii="Times New Roman" w:eastAsia="黑体" w:hAnsi="Times New Roman" w:cs="黑体" w:hint="eastAsia"/>
          <w:sz w:val="44"/>
          <w:szCs w:val="44"/>
        </w:rPr>
        <w:t>填</w:t>
      </w:r>
      <w:r>
        <w:rPr>
          <w:rFonts w:ascii="Times New Roman" w:eastAsia="黑体" w:hAnsi="Times New Roman" w:cs="Times New Roman"/>
          <w:sz w:val="44"/>
          <w:szCs w:val="44"/>
        </w:rPr>
        <w:t xml:space="preserve"> </w:t>
      </w:r>
      <w:r>
        <w:rPr>
          <w:rFonts w:ascii="Times New Roman" w:eastAsia="黑体" w:hAnsi="Times New Roman" w:cs="黑体" w:hint="eastAsia"/>
          <w:sz w:val="44"/>
          <w:szCs w:val="44"/>
        </w:rPr>
        <w:t>写</w:t>
      </w:r>
      <w:r>
        <w:rPr>
          <w:rFonts w:ascii="Times New Roman" w:eastAsia="黑体" w:hAnsi="Times New Roman" w:cs="Times New Roman"/>
          <w:sz w:val="44"/>
          <w:szCs w:val="44"/>
        </w:rPr>
        <w:t xml:space="preserve"> </w:t>
      </w:r>
      <w:r>
        <w:rPr>
          <w:rFonts w:ascii="Times New Roman" w:eastAsia="黑体" w:hAnsi="Times New Roman" w:cs="黑体" w:hint="eastAsia"/>
          <w:sz w:val="44"/>
          <w:szCs w:val="44"/>
        </w:rPr>
        <w:t>说</w:t>
      </w:r>
      <w:r>
        <w:rPr>
          <w:rFonts w:ascii="Times New Roman" w:eastAsia="黑体" w:hAnsi="Times New Roman" w:cs="Times New Roman"/>
          <w:sz w:val="44"/>
          <w:szCs w:val="44"/>
        </w:rPr>
        <w:t xml:space="preserve"> </w:t>
      </w:r>
      <w:r>
        <w:rPr>
          <w:rFonts w:ascii="Times New Roman" w:eastAsia="黑体" w:hAnsi="Times New Roman" w:cs="黑体" w:hint="eastAsia"/>
          <w:sz w:val="44"/>
          <w:szCs w:val="44"/>
        </w:rPr>
        <w:t>明</w:t>
      </w:r>
    </w:p>
    <w:p w:rsidR="00450D85" w:rsidRDefault="00450D85">
      <w:pPr>
        <w:spacing w:line="360" w:lineRule="auto"/>
        <w:rPr>
          <w:rFonts w:ascii="Times New Roman" w:eastAsia="仿宋_GB2312" w:hAnsi="Times New Roman" w:cs="Times New Roman"/>
          <w:b/>
          <w:bCs/>
          <w:sz w:val="28"/>
          <w:szCs w:val="28"/>
        </w:rPr>
      </w:pPr>
    </w:p>
    <w:p w:rsidR="00450D85" w:rsidRDefault="00450D85" w:rsidP="009A04F9">
      <w:pPr>
        <w:tabs>
          <w:tab w:val="left" w:pos="1152"/>
        </w:tabs>
        <w:spacing w:line="580" w:lineRule="exact"/>
        <w:ind w:firstLineChars="200" w:firstLine="31680"/>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一、申请企业应当准确、如实填报。</w:t>
      </w:r>
    </w:p>
    <w:p w:rsidR="00450D85" w:rsidRDefault="00450D85" w:rsidP="009A04F9">
      <w:pPr>
        <w:tabs>
          <w:tab w:val="left" w:pos="1152"/>
        </w:tabs>
        <w:spacing w:line="580" w:lineRule="exact"/>
        <w:ind w:firstLineChars="200" w:firstLine="31680"/>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二、所属行业请依据</w:t>
      </w:r>
      <w:r>
        <w:rPr>
          <w:rFonts w:ascii="Times New Roman" w:eastAsia="仿宋_GB2312" w:hAnsi="Times New Roman" w:cs="Times New Roman"/>
          <w:color w:val="000000"/>
          <w:kern w:val="0"/>
          <w:sz w:val="28"/>
          <w:szCs w:val="28"/>
        </w:rPr>
        <w:t>GB/T4754-2017</w:t>
      </w:r>
      <w:r>
        <w:rPr>
          <w:rFonts w:ascii="Times New Roman" w:eastAsia="仿宋_GB2312" w:hAnsi="Times New Roman" w:cs="仿宋_GB2312" w:hint="eastAsia"/>
          <w:color w:val="000000"/>
          <w:kern w:val="0"/>
          <w:sz w:val="28"/>
          <w:szCs w:val="28"/>
        </w:rPr>
        <w:t>《国民经济行业分类》填写；单位性质依据营业执照中的类型填写。</w:t>
      </w:r>
    </w:p>
    <w:p w:rsidR="00450D85" w:rsidRDefault="00450D85" w:rsidP="009A04F9">
      <w:pPr>
        <w:tabs>
          <w:tab w:val="left" w:pos="1152"/>
        </w:tabs>
        <w:spacing w:line="580" w:lineRule="exact"/>
        <w:ind w:firstLineChars="200" w:firstLine="31680"/>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三、有关项目页面不够时，可加附页。</w:t>
      </w:r>
    </w:p>
    <w:p w:rsidR="00450D85" w:rsidRDefault="00450D85" w:rsidP="009A04F9">
      <w:pPr>
        <w:tabs>
          <w:tab w:val="left" w:pos="1152"/>
        </w:tabs>
        <w:spacing w:line="580" w:lineRule="exact"/>
        <w:ind w:firstLineChars="200" w:firstLine="31680"/>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四、自评价报告应按照规定格式填写，并使用</w:t>
      </w:r>
      <w:r>
        <w:rPr>
          <w:rFonts w:ascii="Times New Roman" w:eastAsia="仿宋_GB2312" w:hAnsi="Times New Roman" w:cs="Times New Roman"/>
          <w:color w:val="000000"/>
          <w:kern w:val="0"/>
          <w:sz w:val="28"/>
          <w:szCs w:val="28"/>
        </w:rPr>
        <w:t>A4</w:t>
      </w:r>
      <w:r>
        <w:rPr>
          <w:rFonts w:ascii="Times New Roman" w:eastAsia="仿宋_GB2312" w:hAnsi="Times New Roman" w:cs="仿宋_GB2312" w:hint="eastAsia"/>
          <w:color w:val="000000"/>
          <w:kern w:val="0"/>
          <w:sz w:val="28"/>
          <w:szCs w:val="28"/>
        </w:rPr>
        <w:t>纸打印装订。</w:t>
      </w:r>
    </w:p>
    <w:p w:rsidR="00450D85" w:rsidRDefault="00450D85">
      <w:pPr>
        <w:rPr>
          <w:rFonts w:ascii="Times New Roman" w:eastAsia="黑体" w:hAnsi="Times New Roman" w:cs="Times New Roman"/>
          <w:sz w:val="28"/>
          <w:szCs w:val="28"/>
        </w:rPr>
      </w:pPr>
      <w:r>
        <w:rPr>
          <w:rFonts w:ascii="Times New Roman" w:eastAsia="仿宋" w:hAnsi="Times New Roman" w:cs="Times New Roman"/>
          <w:sz w:val="28"/>
          <w:szCs w:val="28"/>
        </w:rPr>
        <w:br w:type="page"/>
      </w:r>
      <w:r>
        <w:rPr>
          <w:rFonts w:ascii="黑体" w:eastAsia="黑体" w:hAnsi="黑体" w:cs="黑体" w:hint="eastAsia"/>
          <w:sz w:val="28"/>
          <w:szCs w:val="28"/>
        </w:rPr>
        <w:t>一、企业基</w:t>
      </w:r>
      <w:r>
        <w:rPr>
          <w:rFonts w:ascii="Times New Roman" w:eastAsia="黑体" w:hAnsi="Times New Roman" w:cs="黑体" w:hint="eastAsia"/>
          <w:sz w:val="28"/>
          <w:szCs w:val="28"/>
        </w:rPr>
        <w:t>本信息表</w:t>
      </w:r>
    </w:p>
    <w:tbl>
      <w:tblPr>
        <w:tblW w:w="8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5"/>
        <w:gridCol w:w="3111"/>
        <w:gridCol w:w="1240"/>
        <w:gridCol w:w="2512"/>
      </w:tblGrid>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企业名称</w:t>
            </w:r>
          </w:p>
        </w:tc>
        <w:tc>
          <w:tcPr>
            <w:tcW w:w="6863" w:type="dxa"/>
            <w:gridSpan w:val="3"/>
            <w:vAlign w:val="center"/>
          </w:tcPr>
          <w:p w:rsidR="00450D85" w:rsidRDefault="00450D85">
            <w:pPr>
              <w:widowControl/>
              <w:rPr>
                <w:rFonts w:ascii="Times New Roman" w:eastAsia="仿宋_GB2312" w:hAnsi="Times New Roman" w:cs="Times New Roman"/>
                <w:color w:val="000000"/>
                <w:kern w:val="0"/>
                <w:sz w:val="24"/>
                <w:szCs w:val="24"/>
              </w:rPr>
            </w:pPr>
          </w:p>
        </w:tc>
      </w:tr>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通讯地址</w:t>
            </w:r>
          </w:p>
        </w:tc>
        <w:tc>
          <w:tcPr>
            <w:tcW w:w="6863" w:type="dxa"/>
            <w:gridSpan w:val="3"/>
            <w:vAlign w:val="center"/>
          </w:tcPr>
          <w:p w:rsidR="00450D85" w:rsidRDefault="00450D85">
            <w:pPr>
              <w:widowControl/>
              <w:rPr>
                <w:rFonts w:ascii="Times New Roman" w:eastAsia="仿宋_GB2312" w:hAnsi="Times New Roman" w:cs="Times New Roman"/>
                <w:color w:val="000000"/>
                <w:kern w:val="0"/>
                <w:sz w:val="24"/>
                <w:szCs w:val="24"/>
              </w:rPr>
            </w:pPr>
          </w:p>
        </w:tc>
      </w:tr>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单位性质</w:t>
            </w:r>
          </w:p>
        </w:tc>
        <w:tc>
          <w:tcPr>
            <w:tcW w:w="6863" w:type="dxa"/>
            <w:gridSpan w:val="3"/>
            <w:vAlign w:val="center"/>
          </w:tcPr>
          <w:p w:rsidR="00450D85" w:rsidRDefault="00450D85">
            <w:pPr>
              <w:widowControl/>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内资（</w:t>
            </w:r>
            <w:r>
              <w:rPr>
                <w:rFonts w:ascii="仿宋" w:eastAsia="仿宋" w:hAnsi="仿宋" w:cs="仿宋" w:hint="eastAsia"/>
                <w:sz w:val="24"/>
                <w:szCs w:val="24"/>
              </w:rPr>
              <w:t>□</w:t>
            </w:r>
            <w:r>
              <w:rPr>
                <w:rFonts w:ascii="Times New Roman" w:eastAsia="仿宋_GB2312" w:hAnsi="Times New Roman" w:cs="仿宋_GB2312" w:hint="eastAsia"/>
                <w:color w:val="000000"/>
                <w:kern w:val="0"/>
                <w:sz w:val="24"/>
                <w:szCs w:val="24"/>
              </w:rPr>
              <w:t>国有</w:t>
            </w:r>
            <w:r>
              <w:rPr>
                <w:rFonts w:ascii="仿宋" w:eastAsia="仿宋" w:hAnsi="仿宋" w:cs="仿宋" w:hint="eastAsia"/>
                <w:sz w:val="24"/>
                <w:szCs w:val="24"/>
              </w:rPr>
              <w:t>□</w:t>
            </w:r>
            <w:r>
              <w:rPr>
                <w:rFonts w:ascii="Times New Roman" w:eastAsia="仿宋_GB2312" w:hAnsi="Times New Roman" w:cs="仿宋_GB2312" w:hint="eastAsia"/>
                <w:color w:val="000000"/>
                <w:kern w:val="0"/>
                <w:sz w:val="24"/>
                <w:szCs w:val="24"/>
              </w:rPr>
              <w:t>集体</w:t>
            </w:r>
            <w:r>
              <w:rPr>
                <w:rFonts w:ascii="仿宋" w:eastAsia="仿宋" w:hAnsi="仿宋" w:cs="仿宋" w:hint="eastAsia"/>
                <w:sz w:val="24"/>
                <w:szCs w:val="24"/>
              </w:rPr>
              <w:t>□</w:t>
            </w:r>
            <w:r>
              <w:rPr>
                <w:rFonts w:ascii="Times New Roman" w:eastAsia="仿宋_GB2312" w:hAnsi="Times New Roman" w:cs="仿宋_GB2312" w:hint="eastAsia"/>
                <w:color w:val="000000"/>
                <w:kern w:val="0"/>
                <w:sz w:val="24"/>
                <w:szCs w:val="24"/>
              </w:rPr>
              <w:t>民营）</w:t>
            </w:r>
            <w:r>
              <w:rPr>
                <w:rFonts w:ascii="仿宋" w:eastAsia="仿宋" w:hAnsi="仿宋" w:cs="仿宋" w:hint="eastAsia"/>
                <w:sz w:val="24"/>
                <w:szCs w:val="24"/>
              </w:rPr>
              <w:t>□</w:t>
            </w:r>
            <w:r>
              <w:rPr>
                <w:rFonts w:ascii="Times New Roman" w:eastAsia="仿宋_GB2312" w:hAnsi="Times New Roman" w:cs="仿宋_GB2312" w:hint="eastAsia"/>
                <w:color w:val="000000"/>
                <w:kern w:val="0"/>
                <w:sz w:val="24"/>
                <w:szCs w:val="24"/>
              </w:rPr>
              <w:t>中外合资</w:t>
            </w:r>
            <w:r>
              <w:rPr>
                <w:rFonts w:ascii="仿宋" w:eastAsia="仿宋" w:hAnsi="仿宋" w:cs="仿宋" w:hint="eastAsia"/>
                <w:sz w:val="24"/>
                <w:szCs w:val="24"/>
              </w:rPr>
              <w:t>□</w:t>
            </w:r>
            <w:r>
              <w:rPr>
                <w:rFonts w:ascii="Times New Roman" w:eastAsia="仿宋_GB2312" w:hAnsi="Times New Roman" w:cs="仿宋_GB2312" w:hint="eastAsia"/>
                <w:color w:val="000000"/>
                <w:kern w:val="0"/>
                <w:sz w:val="24"/>
                <w:szCs w:val="24"/>
              </w:rPr>
              <w:t>港澳台</w:t>
            </w:r>
            <w:r>
              <w:rPr>
                <w:rFonts w:ascii="仿宋" w:eastAsia="仿宋" w:hAnsi="仿宋" w:cs="仿宋" w:hint="eastAsia"/>
                <w:sz w:val="24"/>
                <w:szCs w:val="24"/>
              </w:rPr>
              <w:t>□</w:t>
            </w:r>
            <w:r>
              <w:rPr>
                <w:rFonts w:ascii="Times New Roman" w:eastAsia="仿宋_GB2312" w:hAnsi="Times New Roman" w:cs="仿宋_GB2312" w:hint="eastAsia"/>
                <w:color w:val="000000"/>
                <w:kern w:val="0"/>
                <w:sz w:val="24"/>
                <w:szCs w:val="24"/>
              </w:rPr>
              <w:t>外商独资</w:t>
            </w:r>
          </w:p>
        </w:tc>
      </w:tr>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统一社会</w:t>
            </w:r>
          </w:p>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信用代码</w:t>
            </w:r>
          </w:p>
        </w:tc>
        <w:tc>
          <w:tcPr>
            <w:tcW w:w="3111" w:type="dxa"/>
            <w:vAlign w:val="center"/>
          </w:tcPr>
          <w:p w:rsidR="00450D85" w:rsidRDefault="00450D85">
            <w:pPr>
              <w:widowControl/>
              <w:jc w:val="center"/>
              <w:rPr>
                <w:rFonts w:ascii="Times New Roman" w:eastAsia="仿宋_GB2312" w:hAnsi="Times New Roman" w:cs="Times New Roman"/>
                <w:color w:val="000000"/>
                <w:kern w:val="0"/>
                <w:sz w:val="24"/>
                <w:szCs w:val="24"/>
              </w:rPr>
            </w:pPr>
          </w:p>
        </w:tc>
        <w:tc>
          <w:tcPr>
            <w:tcW w:w="1240"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邮编</w:t>
            </w:r>
          </w:p>
        </w:tc>
        <w:tc>
          <w:tcPr>
            <w:tcW w:w="2512" w:type="dxa"/>
            <w:vAlign w:val="center"/>
          </w:tcPr>
          <w:p w:rsidR="00450D85" w:rsidRDefault="00450D85">
            <w:pPr>
              <w:widowControl/>
              <w:jc w:val="center"/>
              <w:rPr>
                <w:rFonts w:ascii="Times New Roman" w:eastAsia="仿宋_GB2312" w:hAnsi="Times New Roman" w:cs="Times New Roman"/>
                <w:color w:val="000000"/>
                <w:kern w:val="0"/>
                <w:sz w:val="24"/>
                <w:szCs w:val="24"/>
              </w:rPr>
            </w:pPr>
          </w:p>
        </w:tc>
      </w:tr>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注册机关</w:t>
            </w:r>
          </w:p>
        </w:tc>
        <w:tc>
          <w:tcPr>
            <w:tcW w:w="3111" w:type="dxa"/>
            <w:vAlign w:val="center"/>
          </w:tcPr>
          <w:p w:rsidR="00450D85" w:rsidRDefault="00450D85">
            <w:pPr>
              <w:jc w:val="left"/>
              <w:rPr>
                <w:rFonts w:ascii="Times New Roman" w:eastAsia="仿宋_GB2312" w:hAnsi="Times New Roman" w:cs="Times New Roman"/>
              </w:rPr>
            </w:pPr>
          </w:p>
        </w:tc>
        <w:tc>
          <w:tcPr>
            <w:tcW w:w="1240"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注册资本</w:t>
            </w:r>
          </w:p>
        </w:tc>
        <w:tc>
          <w:tcPr>
            <w:tcW w:w="2512" w:type="dxa"/>
            <w:vAlign w:val="center"/>
          </w:tcPr>
          <w:p w:rsidR="00450D85" w:rsidRDefault="00450D85">
            <w:pPr>
              <w:widowControl/>
              <w:rPr>
                <w:rFonts w:ascii="Times New Roman" w:eastAsia="仿宋_GB2312" w:hAnsi="Times New Roman" w:cs="Times New Roman"/>
                <w:color w:val="000000"/>
                <w:kern w:val="0"/>
                <w:sz w:val="24"/>
                <w:szCs w:val="24"/>
              </w:rPr>
            </w:pPr>
          </w:p>
        </w:tc>
      </w:tr>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成立日期</w:t>
            </w:r>
          </w:p>
        </w:tc>
        <w:tc>
          <w:tcPr>
            <w:tcW w:w="3111" w:type="dxa"/>
            <w:vAlign w:val="center"/>
          </w:tcPr>
          <w:p w:rsidR="00450D85" w:rsidRDefault="00450D85">
            <w:pPr>
              <w:widowControl/>
              <w:rPr>
                <w:rFonts w:ascii="Times New Roman" w:eastAsia="仿宋_GB2312" w:hAnsi="Times New Roman" w:cs="Times New Roman"/>
                <w:color w:val="000000"/>
                <w:kern w:val="0"/>
                <w:sz w:val="24"/>
                <w:szCs w:val="24"/>
              </w:rPr>
            </w:pPr>
          </w:p>
        </w:tc>
        <w:tc>
          <w:tcPr>
            <w:tcW w:w="1240"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有效期</w:t>
            </w:r>
          </w:p>
        </w:tc>
        <w:tc>
          <w:tcPr>
            <w:tcW w:w="2512" w:type="dxa"/>
            <w:vAlign w:val="center"/>
          </w:tcPr>
          <w:p w:rsidR="00450D85" w:rsidRDefault="00450D85">
            <w:pPr>
              <w:widowControl/>
              <w:rPr>
                <w:rFonts w:ascii="Times New Roman" w:eastAsia="仿宋_GB2312" w:hAnsi="Times New Roman" w:cs="Times New Roman"/>
                <w:color w:val="000000"/>
                <w:kern w:val="0"/>
                <w:sz w:val="24"/>
                <w:szCs w:val="24"/>
              </w:rPr>
            </w:pPr>
          </w:p>
        </w:tc>
      </w:tr>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法定代表人</w:t>
            </w:r>
          </w:p>
        </w:tc>
        <w:tc>
          <w:tcPr>
            <w:tcW w:w="3111" w:type="dxa"/>
            <w:vAlign w:val="center"/>
          </w:tcPr>
          <w:p w:rsidR="00450D85" w:rsidRDefault="00450D85">
            <w:pPr>
              <w:widowControl/>
              <w:rPr>
                <w:rFonts w:ascii="Times New Roman" w:eastAsia="仿宋_GB2312" w:hAnsi="Times New Roman" w:cs="Times New Roman"/>
                <w:color w:val="000000"/>
                <w:kern w:val="0"/>
                <w:sz w:val="24"/>
                <w:szCs w:val="24"/>
              </w:rPr>
            </w:pPr>
          </w:p>
        </w:tc>
        <w:tc>
          <w:tcPr>
            <w:tcW w:w="1240"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法人代表联系电话</w:t>
            </w:r>
          </w:p>
        </w:tc>
        <w:tc>
          <w:tcPr>
            <w:tcW w:w="2512" w:type="dxa"/>
            <w:vAlign w:val="center"/>
          </w:tcPr>
          <w:p w:rsidR="00450D85" w:rsidRDefault="00450D85">
            <w:pPr>
              <w:widowControl/>
              <w:rPr>
                <w:rFonts w:ascii="Times New Roman" w:eastAsia="仿宋_GB2312" w:hAnsi="Times New Roman" w:cs="Times New Roman"/>
                <w:color w:val="000000"/>
                <w:kern w:val="0"/>
                <w:sz w:val="24"/>
                <w:szCs w:val="24"/>
              </w:rPr>
            </w:pPr>
          </w:p>
        </w:tc>
      </w:tr>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申报工作</w:t>
            </w:r>
          </w:p>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联系部门</w:t>
            </w:r>
          </w:p>
        </w:tc>
        <w:tc>
          <w:tcPr>
            <w:tcW w:w="3111" w:type="dxa"/>
            <w:vAlign w:val="center"/>
          </w:tcPr>
          <w:p w:rsidR="00450D85" w:rsidRDefault="00450D85">
            <w:pPr>
              <w:widowControl/>
              <w:jc w:val="left"/>
              <w:rPr>
                <w:rFonts w:ascii="Times New Roman" w:eastAsia="仿宋_GB2312" w:hAnsi="Times New Roman" w:cs="Times New Roman"/>
                <w:color w:val="000000"/>
                <w:kern w:val="0"/>
                <w:sz w:val="24"/>
                <w:szCs w:val="24"/>
              </w:rPr>
            </w:pPr>
          </w:p>
        </w:tc>
        <w:tc>
          <w:tcPr>
            <w:tcW w:w="1240"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联系人</w:t>
            </w:r>
          </w:p>
        </w:tc>
        <w:tc>
          <w:tcPr>
            <w:tcW w:w="2512" w:type="dxa"/>
            <w:vAlign w:val="center"/>
          </w:tcPr>
          <w:p w:rsidR="00450D85" w:rsidRDefault="00450D85">
            <w:pPr>
              <w:widowControl/>
              <w:rPr>
                <w:rFonts w:ascii="Times New Roman" w:eastAsia="仿宋_GB2312" w:hAnsi="Times New Roman" w:cs="Times New Roman"/>
                <w:color w:val="000000"/>
                <w:kern w:val="0"/>
                <w:sz w:val="24"/>
                <w:szCs w:val="24"/>
              </w:rPr>
            </w:pPr>
          </w:p>
        </w:tc>
      </w:tr>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联系电话</w:t>
            </w:r>
          </w:p>
        </w:tc>
        <w:tc>
          <w:tcPr>
            <w:tcW w:w="3111" w:type="dxa"/>
            <w:vAlign w:val="center"/>
          </w:tcPr>
          <w:p w:rsidR="00450D85" w:rsidRDefault="00450D85">
            <w:pPr>
              <w:widowControl/>
              <w:jc w:val="left"/>
              <w:rPr>
                <w:rFonts w:ascii="Times New Roman" w:eastAsia="仿宋_GB2312" w:hAnsi="Times New Roman" w:cs="Times New Roman"/>
                <w:color w:val="000000"/>
                <w:kern w:val="0"/>
                <w:sz w:val="24"/>
                <w:szCs w:val="24"/>
              </w:rPr>
            </w:pPr>
          </w:p>
        </w:tc>
        <w:tc>
          <w:tcPr>
            <w:tcW w:w="1240"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传真</w:t>
            </w:r>
          </w:p>
        </w:tc>
        <w:tc>
          <w:tcPr>
            <w:tcW w:w="2512" w:type="dxa"/>
            <w:vAlign w:val="center"/>
          </w:tcPr>
          <w:p w:rsidR="00450D85" w:rsidRDefault="00450D85">
            <w:pPr>
              <w:widowControl/>
              <w:rPr>
                <w:rFonts w:ascii="Times New Roman" w:eastAsia="仿宋_GB2312" w:hAnsi="Times New Roman" w:cs="Times New Roman"/>
                <w:color w:val="000000"/>
                <w:kern w:val="0"/>
                <w:sz w:val="24"/>
                <w:szCs w:val="24"/>
              </w:rPr>
            </w:pPr>
          </w:p>
        </w:tc>
      </w:tr>
      <w:tr w:rsidR="00450D85">
        <w:tblPrEx>
          <w:tblCellMar>
            <w:top w:w="0" w:type="dxa"/>
            <w:bottom w:w="0" w:type="dxa"/>
          </w:tblCellMar>
        </w:tblPrEx>
        <w:trPr>
          <w:cantSplit/>
          <w:trHeight w:val="567"/>
          <w:jc w:val="center"/>
        </w:trPr>
        <w:tc>
          <w:tcPr>
            <w:tcW w:w="1645"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手机</w:t>
            </w:r>
          </w:p>
        </w:tc>
        <w:tc>
          <w:tcPr>
            <w:tcW w:w="3111" w:type="dxa"/>
            <w:vAlign w:val="center"/>
          </w:tcPr>
          <w:p w:rsidR="00450D85" w:rsidRDefault="00450D85">
            <w:pPr>
              <w:widowControl/>
              <w:jc w:val="left"/>
              <w:rPr>
                <w:rFonts w:ascii="Times New Roman" w:eastAsia="仿宋_GB2312" w:hAnsi="Times New Roman" w:cs="Times New Roman"/>
                <w:color w:val="000000"/>
                <w:kern w:val="0"/>
                <w:sz w:val="24"/>
                <w:szCs w:val="24"/>
              </w:rPr>
            </w:pPr>
          </w:p>
        </w:tc>
        <w:tc>
          <w:tcPr>
            <w:tcW w:w="1240" w:type="dxa"/>
            <w:vAlign w:val="center"/>
          </w:tcPr>
          <w:p w:rsidR="00450D85" w:rsidRDefault="00450D8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电子邮箱</w:t>
            </w:r>
          </w:p>
        </w:tc>
        <w:tc>
          <w:tcPr>
            <w:tcW w:w="2512" w:type="dxa"/>
            <w:vAlign w:val="center"/>
          </w:tcPr>
          <w:p w:rsidR="00450D85" w:rsidRDefault="00450D85">
            <w:pPr>
              <w:widowControl/>
              <w:rPr>
                <w:rFonts w:ascii="Times New Roman" w:eastAsia="仿宋_GB2312" w:hAnsi="Times New Roman" w:cs="Times New Roman"/>
                <w:color w:val="000000"/>
                <w:kern w:val="0"/>
                <w:sz w:val="24"/>
                <w:szCs w:val="24"/>
              </w:rPr>
            </w:pPr>
          </w:p>
        </w:tc>
      </w:tr>
    </w:tbl>
    <w:p w:rsidR="00450D85" w:rsidRDefault="00450D85">
      <w:pPr>
        <w:rPr>
          <w:rFonts w:cs="Times New Roman"/>
        </w:rPr>
      </w:pPr>
    </w:p>
    <w:p w:rsidR="00450D85" w:rsidRDefault="00450D85">
      <w:pPr>
        <w:snapToGrid w:val="0"/>
        <w:spacing w:line="360" w:lineRule="auto"/>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二、申报产品信息表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3"/>
        <w:gridCol w:w="2267"/>
        <w:gridCol w:w="2034"/>
        <w:gridCol w:w="2228"/>
      </w:tblGrid>
      <w:tr w:rsidR="00450D85">
        <w:tblPrEx>
          <w:tblCellMar>
            <w:top w:w="0" w:type="dxa"/>
            <w:bottom w:w="0" w:type="dxa"/>
          </w:tblCellMar>
        </w:tblPrEx>
        <w:trPr>
          <w:trHeight w:val="418"/>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产品名称</w:t>
            </w:r>
          </w:p>
        </w:tc>
        <w:tc>
          <w:tcPr>
            <w:tcW w:w="2267" w:type="dxa"/>
          </w:tcPr>
          <w:p w:rsidR="00450D85" w:rsidRDefault="00450D85">
            <w:pPr>
              <w:spacing w:line="360" w:lineRule="auto"/>
              <w:rPr>
                <w:rFonts w:ascii="仿宋_GB2312" w:eastAsia="仿宋_GB2312" w:hAnsi="仿宋_GB2312" w:cs="Times New Roman"/>
                <w:sz w:val="24"/>
                <w:szCs w:val="24"/>
              </w:rPr>
            </w:pPr>
          </w:p>
        </w:tc>
        <w:tc>
          <w:tcPr>
            <w:tcW w:w="2034"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产品型号</w:t>
            </w:r>
          </w:p>
        </w:tc>
        <w:tc>
          <w:tcPr>
            <w:tcW w:w="2228" w:type="dxa"/>
          </w:tcPr>
          <w:p w:rsidR="00450D85" w:rsidRDefault="00450D85">
            <w:pPr>
              <w:spacing w:line="360" w:lineRule="auto"/>
              <w:rPr>
                <w:rFonts w:ascii="仿宋_GB2312" w:eastAsia="仿宋_GB2312" w:hAnsi="仿宋_GB2312" w:cs="Times New Roman"/>
                <w:sz w:val="24"/>
                <w:szCs w:val="24"/>
              </w:rPr>
            </w:pPr>
          </w:p>
        </w:tc>
      </w:tr>
      <w:tr w:rsidR="00450D85">
        <w:tblPrEx>
          <w:tblCellMar>
            <w:top w:w="0" w:type="dxa"/>
            <w:bottom w:w="0" w:type="dxa"/>
          </w:tblCellMar>
        </w:tblPrEx>
        <w:trPr>
          <w:trHeight w:val="90"/>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产品品牌</w:t>
            </w:r>
          </w:p>
        </w:tc>
        <w:tc>
          <w:tcPr>
            <w:tcW w:w="2267" w:type="dxa"/>
          </w:tcPr>
          <w:p w:rsidR="00450D85" w:rsidRDefault="00450D85">
            <w:pPr>
              <w:spacing w:line="360" w:lineRule="auto"/>
              <w:rPr>
                <w:rFonts w:ascii="仿宋_GB2312" w:eastAsia="仿宋_GB2312" w:hAnsi="仿宋_GB2312" w:cs="Times New Roman"/>
                <w:sz w:val="24"/>
                <w:szCs w:val="24"/>
              </w:rPr>
            </w:pPr>
          </w:p>
        </w:tc>
        <w:tc>
          <w:tcPr>
            <w:tcW w:w="2034"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产品专利</w:t>
            </w:r>
          </w:p>
        </w:tc>
        <w:tc>
          <w:tcPr>
            <w:tcW w:w="2228" w:type="dxa"/>
          </w:tcPr>
          <w:p w:rsidR="00450D85" w:rsidRDefault="00450D85">
            <w:pPr>
              <w:spacing w:line="360" w:lineRule="auto"/>
              <w:rPr>
                <w:rFonts w:ascii="仿宋_GB2312" w:eastAsia="仿宋_GB2312" w:hAnsi="仿宋_GB2312" w:cs="Times New Roman"/>
                <w:sz w:val="24"/>
                <w:szCs w:val="24"/>
              </w:rPr>
            </w:pPr>
          </w:p>
        </w:tc>
      </w:tr>
      <w:tr w:rsidR="00450D85">
        <w:tblPrEx>
          <w:tblCellMar>
            <w:top w:w="0" w:type="dxa"/>
            <w:bottom w:w="0" w:type="dxa"/>
          </w:tblCellMar>
        </w:tblPrEx>
        <w:trPr>
          <w:trHeight w:val="90"/>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产品功能描述</w:t>
            </w:r>
          </w:p>
        </w:tc>
        <w:tc>
          <w:tcPr>
            <w:tcW w:w="6529" w:type="dxa"/>
            <w:gridSpan w:val="3"/>
          </w:tcPr>
          <w:p w:rsidR="00450D85" w:rsidRDefault="00450D85">
            <w:pPr>
              <w:spacing w:line="360" w:lineRule="auto"/>
              <w:rPr>
                <w:rFonts w:ascii="仿宋_GB2312" w:eastAsia="仿宋_GB2312" w:hAnsi="仿宋_GB2312" w:cs="Times New Roman"/>
                <w:sz w:val="24"/>
                <w:szCs w:val="24"/>
              </w:rPr>
            </w:pPr>
          </w:p>
        </w:tc>
      </w:tr>
      <w:tr w:rsidR="00450D85">
        <w:tblPrEx>
          <w:tblCellMar>
            <w:top w:w="0" w:type="dxa"/>
            <w:bottom w:w="0" w:type="dxa"/>
          </w:tblCellMar>
        </w:tblPrEx>
        <w:trPr>
          <w:trHeight w:val="90"/>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主要技术参数</w:t>
            </w:r>
          </w:p>
        </w:tc>
        <w:tc>
          <w:tcPr>
            <w:tcW w:w="6529" w:type="dxa"/>
            <w:gridSpan w:val="3"/>
          </w:tcPr>
          <w:p w:rsidR="00450D85" w:rsidRDefault="00450D85">
            <w:pPr>
              <w:spacing w:line="360" w:lineRule="auto"/>
              <w:rPr>
                <w:rFonts w:ascii="仿宋_GB2312" w:eastAsia="仿宋_GB2312" w:hAnsi="仿宋_GB2312" w:cs="Times New Roman"/>
                <w:sz w:val="24"/>
                <w:szCs w:val="24"/>
              </w:rPr>
            </w:pPr>
          </w:p>
        </w:tc>
      </w:tr>
      <w:tr w:rsidR="00450D85">
        <w:tblPrEx>
          <w:tblCellMar>
            <w:top w:w="0" w:type="dxa"/>
            <w:bottom w:w="0" w:type="dxa"/>
          </w:tblCellMar>
        </w:tblPrEx>
        <w:trPr>
          <w:trHeight w:val="406"/>
        </w:trPr>
        <w:tc>
          <w:tcPr>
            <w:tcW w:w="8522" w:type="dxa"/>
            <w:gridSpan w:val="4"/>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近三年产品产销情况</w:t>
            </w:r>
          </w:p>
        </w:tc>
      </w:tr>
      <w:tr w:rsidR="00450D85">
        <w:tblPrEx>
          <w:tblCellMar>
            <w:top w:w="0" w:type="dxa"/>
            <w:bottom w:w="0" w:type="dxa"/>
          </w:tblCellMar>
        </w:tblPrEx>
        <w:trPr>
          <w:trHeight w:val="406"/>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年份</w:t>
            </w:r>
          </w:p>
        </w:tc>
        <w:tc>
          <w:tcPr>
            <w:tcW w:w="2267" w:type="dxa"/>
          </w:tcPr>
          <w:p w:rsidR="00450D85" w:rsidRDefault="00450D85">
            <w:pPr>
              <w:spacing w:line="360" w:lineRule="auto"/>
              <w:rPr>
                <w:rFonts w:ascii="仿宋_GB2312" w:eastAsia="仿宋_GB2312" w:hAnsi="仿宋_GB2312" w:cs="Times New Roman"/>
                <w:sz w:val="24"/>
                <w:szCs w:val="24"/>
              </w:rPr>
            </w:pPr>
          </w:p>
        </w:tc>
        <w:tc>
          <w:tcPr>
            <w:tcW w:w="2034" w:type="dxa"/>
          </w:tcPr>
          <w:p w:rsidR="00450D85" w:rsidRDefault="00450D85">
            <w:pPr>
              <w:spacing w:line="360" w:lineRule="auto"/>
              <w:rPr>
                <w:rFonts w:ascii="仿宋_GB2312" w:eastAsia="仿宋_GB2312" w:hAnsi="仿宋_GB2312" w:cs="Times New Roman"/>
                <w:sz w:val="24"/>
                <w:szCs w:val="24"/>
              </w:rPr>
            </w:pPr>
          </w:p>
        </w:tc>
        <w:tc>
          <w:tcPr>
            <w:tcW w:w="2228" w:type="dxa"/>
          </w:tcPr>
          <w:p w:rsidR="00450D85" w:rsidRDefault="00450D85">
            <w:pPr>
              <w:spacing w:line="360" w:lineRule="auto"/>
              <w:rPr>
                <w:rFonts w:ascii="仿宋_GB2312" w:eastAsia="仿宋_GB2312" w:hAnsi="仿宋_GB2312" w:cs="Times New Roman"/>
                <w:sz w:val="24"/>
                <w:szCs w:val="24"/>
              </w:rPr>
            </w:pPr>
          </w:p>
        </w:tc>
      </w:tr>
      <w:tr w:rsidR="00450D85">
        <w:tblPrEx>
          <w:tblCellMar>
            <w:top w:w="0" w:type="dxa"/>
            <w:bottom w:w="0" w:type="dxa"/>
          </w:tblCellMar>
        </w:tblPrEx>
        <w:trPr>
          <w:trHeight w:val="406"/>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产品产量</w:t>
            </w:r>
          </w:p>
        </w:tc>
        <w:tc>
          <w:tcPr>
            <w:tcW w:w="2267" w:type="dxa"/>
          </w:tcPr>
          <w:p w:rsidR="00450D85" w:rsidRDefault="00450D85">
            <w:pPr>
              <w:spacing w:line="360" w:lineRule="auto"/>
              <w:rPr>
                <w:rFonts w:ascii="仿宋_GB2312" w:eastAsia="仿宋_GB2312" w:hAnsi="仿宋_GB2312" w:cs="Times New Roman"/>
                <w:sz w:val="24"/>
                <w:szCs w:val="24"/>
              </w:rPr>
            </w:pPr>
          </w:p>
        </w:tc>
        <w:tc>
          <w:tcPr>
            <w:tcW w:w="2034" w:type="dxa"/>
          </w:tcPr>
          <w:p w:rsidR="00450D85" w:rsidRDefault="00450D85">
            <w:pPr>
              <w:spacing w:line="360" w:lineRule="auto"/>
              <w:rPr>
                <w:rFonts w:ascii="仿宋_GB2312" w:eastAsia="仿宋_GB2312" w:hAnsi="仿宋_GB2312" w:cs="Times New Roman"/>
                <w:sz w:val="24"/>
                <w:szCs w:val="24"/>
              </w:rPr>
            </w:pPr>
          </w:p>
        </w:tc>
        <w:tc>
          <w:tcPr>
            <w:tcW w:w="2228" w:type="dxa"/>
          </w:tcPr>
          <w:p w:rsidR="00450D85" w:rsidRDefault="00450D85">
            <w:pPr>
              <w:spacing w:line="360" w:lineRule="auto"/>
              <w:rPr>
                <w:rFonts w:ascii="仿宋_GB2312" w:eastAsia="仿宋_GB2312" w:hAnsi="仿宋_GB2312" w:cs="Times New Roman"/>
                <w:sz w:val="24"/>
                <w:szCs w:val="24"/>
              </w:rPr>
            </w:pPr>
          </w:p>
        </w:tc>
      </w:tr>
      <w:tr w:rsidR="00450D85">
        <w:tblPrEx>
          <w:tblCellMar>
            <w:top w:w="0" w:type="dxa"/>
            <w:bottom w:w="0" w:type="dxa"/>
          </w:tblCellMar>
        </w:tblPrEx>
        <w:trPr>
          <w:trHeight w:val="406"/>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产品销售收入</w:t>
            </w:r>
          </w:p>
        </w:tc>
        <w:tc>
          <w:tcPr>
            <w:tcW w:w="2267" w:type="dxa"/>
          </w:tcPr>
          <w:p w:rsidR="00450D85" w:rsidRDefault="00450D85">
            <w:pPr>
              <w:spacing w:line="360" w:lineRule="auto"/>
              <w:rPr>
                <w:rFonts w:ascii="仿宋_GB2312" w:eastAsia="仿宋_GB2312" w:hAnsi="仿宋_GB2312" w:cs="Times New Roman"/>
                <w:sz w:val="24"/>
                <w:szCs w:val="24"/>
              </w:rPr>
            </w:pPr>
          </w:p>
        </w:tc>
        <w:tc>
          <w:tcPr>
            <w:tcW w:w="2034" w:type="dxa"/>
          </w:tcPr>
          <w:p w:rsidR="00450D85" w:rsidRDefault="00450D85">
            <w:pPr>
              <w:spacing w:line="360" w:lineRule="auto"/>
              <w:rPr>
                <w:rFonts w:ascii="仿宋_GB2312" w:eastAsia="仿宋_GB2312" w:hAnsi="仿宋_GB2312" w:cs="Times New Roman"/>
                <w:sz w:val="24"/>
                <w:szCs w:val="24"/>
              </w:rPr>
            </w:pPr>
          </w:p>
        </w:tc>
        <w:tc>
          <w:tcPr>
            <w:tcW w:w="2228" w:type="dxa"/>
          </w:tcPr>
          <w:p w:rsidR="00450D85" w:rsidRDefault="00450D85">
            <w:pPr>
              <w:spacing w:line="360" w:lineRule="auto"/>
              <w:rPr>
                <w:rFonts w:ascii="仿宋_GB2312" w:eastAsia="仿宋_GB2312" w:hAnsi="仿宋_GB2312" w:cs="Times New Roman"/>
                <w:sz w:val="24"/>
                <w:szCs w:val="24"/>
              </w:rPr>
            </w:pPr>
          </w:p>
        </w:tc>
      </w:tr>
      <w:tr w:rsidR="00450D85">
        <w:tblPrEx>
          <w:tblCellMar>
            <w:top w:w="0" w:type="dxa"/>
            <w:bottom w:w="0" w:type="dxa"/>
          </w:tblCellMar>
        </w:tblPrEx>
        <w:trPr>
          <w:trHeight w:val="406"/>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产品销售收入占总收入比重</w:t>
            </w:r>
          </w:p>
        </w:tc>
        <w:tc>
          <w:tcPr>
            <w:tcW w:w="2267" w:type="dxa"/>
          </w:tcPr>
          <w:p w:rsidR="00450D85" w:rsidRDefault="00450D85">
            <w:pPr>
              <w:spacing w:line="360" w:lineRule="auto"/>
              <w:rPr>
                <w:rFonts w:ascii="仿宋_GB2312" w:eastAsia="仿宋_GB2312" w:hAnsi="仿宋_GB2312" w:cs="Times New Roman"/>
                <w:sz w:val="24"/>
                <w:szCs w:val="24"/>
              </w:rPr>
            </w:pPr>
          </w:p>
        </w:tc>
        <w:tc>
          <w:tcPr>
            <w:tcW w:w="2034" w:type="dxa"/>
          </w:tcPr>
          <w:p w:rsidR="00450D85" w:rsidRDefault="00450D85">
            <w:pPr>
              <w:spacing w:line="360" w:lineRule="auto"/>
              <w:rPr>
                <w:rFonts w:ascii="仿宋_GB2312" w:eastAsia="仿宋_GB2312" w:hAnsi="仿宋_GB2312" w:cs="Times New Roman"/>
                <w:sz w:val="24"/>
                <w:szCs w:val="24"/>
              </w:rPr>
            </w:pPr>
          </w:p>
        </w:tc>
        <w:tc>
          <w:tcPr>
            <w:tcW w:w="2228" w:type="dxa"/>
          </w:tcPr>
          <w:p w:rsidR="00450D85" w:rsidRDefault="00450D85">
            <w:pPr>
              <w:spacing w:line="360" w:lineRule="auto"/>
              <w:rPr>
                <w:rFonts w:ascii="仿宋_GB2312" w:eastAsia="仿宋_GB2312" w:hAnsi="仿宋_GB2312" w:cs="Times New Roman"/>
                <w:sz w:val="24"/>
                <w:szCs w:val="24"/>
              </w:rPr>
            </w:pPr>
          </w:p>
        </w:tc>
      </w:tr>
      <w:tr w:rsidR="00450D85">
        <w:tblPrEx>
          <w:tblCellMar>
            <w:top w:w="0" w:type="dxa"/>
            <w:bottom w:w="0" w:type="dxa"/>
          </w:tblCellMar>
        </w:tblPrEx>
        <w:trPr>
          <w:trHeight w:val="406"/>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产品利润额</w:t>
            </w:r>
          </w:p>
        </w:tc>
        <w:tc>
          <w:tcPr>
            <w:tcW w:w="2267" w:type="dxa"/>
          </w:tcPr>
          <w:p w:rsidR="00450D85" w:rsidRDefault="00450D85">
            <w:pPr>
              <w:spacing w:line="360" w:lineRule="auto"/>
              <w:rPr>
                <w:rFonts w:ascii="仿宋_GB2312" w:eastAsia="仿宋_GB2312" w:hAnsi="仿宋_GB2312" w:cs="Times New Roman"/>
                <w:sz w:val="24"/>
                <w:szCs w:val="24"/>
              </w:rPr>
            </w:pPr>
          </w:p>
        </w:tc>
        <w:tc>
          <w:tcPr>
            <w:tcW w:w="2034" w:type="dxa"/>
          </w:tcPr>
          <w:p w:rsidR="00450D85" w:rsidRDefault="00450D85">
            <w:pPr>
              <w:spacing w:line="360" w:lineRule="auto"/>
              <w:rPr>
                <w:rFonts w:ascii="仿宋_GB2312" w:eastAsia="仿宋_GB2312" w:hAnsi="仿宋_GB2312" w:cs="Times New Roman"/>
                <w:sz w:val="24"/>
                <w:szCs w:val="24"/>
              </w:rPr>
            </w:pPr>
          </w:p>
        </w:tc>
        <w:tc>
          <w:tcPr>
            <w:tcW w:w="2228" w:type="dxa"/>
          </w:tcPr>
          <w:p w:rsidR="00450D85" w:rsidRDefault="00450D85">
            <w:pPr>
              <w:spacing w:line="360" w:lineRule="auto"/>
              <w:rPr>
                <w:rFonts w:ascii="仿宋_GB2312" w:eastAsia="仿宋_GB2312" w:hAnsi="仿宋_GB2312" w:cs="Times New Roman"/>
                <w:sz w:val="24"/>
                <w:szCs w:val="24"/>
              </w:rPr>
            </w:pPr>
          </w:p>
        </w:tc>
      </w:tr>
      <w:tr w:rsidR="00450D85">
        <w:tblPrEx>
          <w:tblCellMar>
            <w:top w:w="0" w:type="dxa"/>
            <w:bottom w:w="0" w:type="dxa"/>
          </w:tblCellMar>
        </w:tblPrEx>
        <w:trPr>
          <w:trHeight w:val="406"/>
        </w:trPr>
        <w:tc>
          <w:tcPr>
            <w:tcW w:w="1993" w:type="dxa"/>
          </w:tcPr>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产品利润额占</w:t>
            </w:r>
          </w:p>
          <w:p w:rsidR="00450D85" w:rsidRDefault="00450D85">
            <w:pPr>
              <w:spacing w:line="360" w:lineRule="auto"/>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总额的比重</w:t>
            </w:r>
          </w:p>
        </w:tc>
        <w:tc>
          <w:tcPr>
            <w:tcW w:w="2267" w:type="dxa"/>
          </w:tcPr>
          <w:p w:rsidR="00450D85" w:rsidRDefault="00450D85">
            <w:pPr>
              <w:spacing w:line="360" w:lineRule="auto"/>
              <w:rPr>
                <w:rFonts w:ascii="仿宋_GB2312" w:eastAsia="仿宋_GB2312" w:hAnsi="仿宋_GB2312" w:cs="Times New Roman"/>
                <w:sz w:val="24"/>
                <w:szCs w:val="24"/>
              </w:rPr>
            </w:pPr>
          </w:p>
        </w:tc>
        <w:tc>
          <w:tcPr>
            <w:tcW w:w="2034" w:type="dxa"/>
          </w:tcPr>
          <w:p w:rsidR="00450D85" w:rsidRDefault="00450D85">
            <w:pPr>
              <w:spacing w:line="360" w:lineRule="auto"/>
              <w:rPr>
                <w:rFonts w:ascii="仿宋_GB2312" w:eastAsia="仿宋_GB2312" w:hAnsi="仿宋_GB2312" w:cs="Times New Roman"/>
                <w:sz w:val="24"/>
                <w:szCs w:val="24"/>
              </w:rPr>
            </w:pPr>
          </w:p>
        </w:tc>
        <w:tc>
          <w:tcPr>
            <w:tcW w:w="2228" w:type="dxa"/>
          </w:tcPr>
          <w:p w:rsidR="00450D85" w:rsidRDefault="00450D85">
            <w:pPr>
              <w:spacing w:line="360" w:lineRule="auto"/>
              <w:rPr>
                <w:rFonts w:ascii="仿宋_GB2312" w:eastAsia="仿宋_GB2312" w:hAnsi="仿宋_GB2312" w:cs="Times New Roman"/>
                <w:sz w:val="24"/>
                <w:szCs w:val="24"/>
              </w:rPr>
            </w:pPr>
          </w:p>
        </w:tc>
      </w:tr>
    </w:tbl>
    <w:p w:rsidR="00450D85" w:rsidRDefault="00450D85">
      <w:pPr>
        <w:snapToGrid w:val="0"/>
        <w:spacing w:line="360" w:lineRule="auto"/>
        <w:rPr>
          <w:rFonts w:ascii="Times New Roman" w:eastAsia="黑体" w:hAnsi="Times New Roman" w:cs="Times New Roman"/>
          <w:sz w:val="28"/>
          <w:szCs w:val="28"/>
        </w:rPr>
      </w:pPr>
      <w:r>
        <w:rPr>
          <w:rFonts w:ascii="Times New Roman" w:eastAsia="黑体" w:hAnsi="Times New Roman" w:cs="Times New Roman"/>
          <w:sz w:val="28"/>
          <w:szCs w:val="28"/>
        </w:rPr>
        <w:t xml:space="preserve">    </w:t>
      </w:r>
      <w:r>
        <w:rPr>
          <w:rFonts w:ascii="Times New Roman" w:eastAsia="黑体" w:hAnsi="Times New Roman" w:cs="黑体" w:hint="eastAsia"/>
          <w:sz w:val="28"/>
          <w:szCs w:val="28"/>
        </w:rPr>
        <w:t>三、产品自评价结果</w:t>
      </w:r>
    </w:p>
    <w:p w:rsidR="00450D85" w:rsidRDefault="00450D85">
      <w:pPr>
        <w:adjustRightInd w:val="0"/>
        <w:snapToGrid w:val="0"/>
        <w:spacing w:line="360" w:lineRule="auto"/>
        <w:ind w:firstLine="645"/>
        <w:rPr>
          <w:rFonts w:ascii="Times New Roman" w:eastAsia="黑体" w:hAnsi="Times New Roman" w:cs="Times New Roman"/>
          <w:sz w:val="28"/>
          <w:szCs w:val="28"/>
        </w:rPr>
      </w:pPr>
      <w:r>
        <w:rPr>
          <w:rFonts w:ascii="仿宋_GB2312" w:eastAsia="仿宋_GB2312" w:hAnsi="仿宋_GB2312" w:cs="仿宋_GB2312" w:hint="eastAsia"/>
          <w:sz w:val="28"/>
          <w:szCs w:val="28"/>
        </w:rPr>
        <w:t>按照绿色设计评价标准中评价指标要求，对照基准值，逐项列表提供各指标的实际值及相应的证明文件来源，并给出总体自评价结论。</w:t>
      </w:r>
    </w:p>
    <w:p w:rsidR="00450D85" w:rsidRDefault="00450D85">
      <w:pPr>
        <w:snapToGrid w:val="0"/>
        <w:spacing w:line="360" w:lineRule="auto"/>
        <w:rPr>
          <w:rFonts w:ascii="Times New Roman" w:eastAsia="黑体" w:hAnsi="Times New Roman" w:cs="Times New Roman"/>
          <w:sz w:val="28"/>
          <w:szCs w:val="28"/>
        </w:rPr>
      </w:pPr>
      <w:r>
        <w:rPr>
          <w:rFonts w:ascii="Times New Roman" w:eastAsia="黑体" w:hAnsi="Times New Roman" w:cs="Times New Roman"/>
          <w:sz w:val="28"/>
          <w:szCs w:val="28"/>
        </w:rPr>
        <w:t xml:space="preserve">    </w:t>
      </w:r>
      <w:r>
        <w:rPr>
          <w:rFonts w:ascii="Times New Roman" w:eastAsia="黑体" w:hAnsi="Times New Roman" w:cs="黑体" w:hint="eastAsia"/>
          <w:sz w:val="28"/>
          <w:szCs w:val="28"/>
        </w:rPr>
        <w:t>四、产品亮点描述</w:t>
      </w:r>
    </w:p>
    <w:p w:rsidR="00450D85" w:rsidRDefault="00450D85" w:rsidP="009026E0">
      <w:pPr>
        <w:adjustRightInd w:val="0"/>
        <w:snapToGrid w:val="0"/>
        <w:spacing w:beforeLines="50" w:afterLines="50" w:line="360" w:lineRule="auto"/>
        <w:rPr>
          <w:rFonts w:ascii="仿宋_GB2312" w:eastAsia="仿宋_GB2312" w:hAnsi="仿宋_GB2312" w:cs="Times New Roman"/>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w:t>
      </w:r>
      <w:r>
        <w:rPr>
          <w:rFonts w:ascii="仿宋_GB2312" w:eastAsia="仿宋_GB2312" w:hAnsi="仿宋_GB2312" w:cs="仿宋_GB2312"/>
          <w:sz w:val="28"/>
          <w:szCs w:val="28"/>
        </w:rPr>
        <w:t>1000</w:t>
      </w:r>
      <w:r>
        <w:rPr>
          <w:rFonts w:ascii="仿宋_GB2312" w:eastAsia="仿宋_GB2312" w:hAnsi="仿宋_GB2312" w:cs="仿宋_GB2312" w:hint="eastAsia"/>
          <w:sz w:val="28"/>
          <w:szCs w:val="28"/>
        </w:rPr>
        <w:t>字）</w:t>
      </w:r>
    </w:p>
    <w:p w:rsidR="00450D85" w:rsidRDefault="00450D85" w:rsidP="009026E0">
      <w:pPr>
        <w:adjustRightInd w:val="0"/>
        <w:snapToGrid w:val="0"/>
        <w:spacing w:beforeLines="50" w:afterLines="50" w:line="360" w:lineRule="auto"/>
        <w:rPr>
          <w:rFonts w:ascii="黑体" w:eastAsia="黑体" w:hAnsi="黑体" w:cs="Times New Roman"/>
          <w:sz w:val="28"/>
          <w:szCs w:val="28"/>
        </w:rPr>
      </w:pPr>
      <w:r>
        <w:rPr>
          <w:rFonts w:ascii="黑体" w:eastAsia="黑体" w:hAnsi="黑体" w:cs="黑体" w:hint="eastAsia"/>
          <w:sz w:val="28"/>
          <w:szCs w:val="28"/>
        </w:rPr>
        <w:t>五、相关证明材料</w:t>
      </w:r>
    </w:p>
    <w:p w:rsidR="00450D85" w:rsidRDefault="00450D85">
      <w:pPr>
        <w:adjustRightInd w:val="0"/>
        <w:snapToGrid w:val="0"/>
        <w:spacing w:line="360" w:lineRule="auto"/>
        <w:ind w:firstLine="630"/>
        <w:rPr>
          <w:rFonts w:ascii="仿宋_GB2312" w:eastAsia="仿宋_GB2312" w:hAnsi="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企业营业执照</w:t>
      </w:r>
      <w:r>
        <w:rPr>
          <w:rFonts w:ascii="仿宋_GB2312" w:eastAsia="仿宋_GB2312" w:hAnsi="仿宋_GB2312" w:cs="仿宋_GB2312" w:hint="eastAsia"/>
          <w:sz w:val="28"/>
          <w:szCs w:val="28"/>
        </w:rPr>
        <w:t>复印件（</w:t>
      </w:r>
      <w:r>
        <w:rPr>
          <w:rFonts w:ascii="仿宋_GB2312" w:eastAsia="仿宋_GB2312" w:cs="仿宋_GB2312" w:hint="eastAsia"/>
          <w:sz w:val="28"/>
          <w:szCs w:val="28"/>
        </w:rPr>
        <w:t>加盖公章</w:t>
      </w:r>
      <w:r>
        <w:rPr>
          <w:rFonts w:ascii="仿宋_GB2312" w:eastAsia="仿宋_GB2312" w:hAnsi="仿宋_GB2312" w:cs="仿宋_GB2312" w:hint="eastAsia"/>
          <w:sz w:val="28"/>
          <w:szCs w:val="28"/>
        </w:rPr>
        <w:t>）、注册商标证明（授权书）、品牌授权书；</w:t>
      </w:r>
    </w:p>
    <w:p w:rsidR="00450D85" w:rsidRDefault="00450D85">
      <w:pPr>
        <w:adjustRightInd w:val="0"/>
        <w:snapToGrid w:val="0"/>
        <w:spacing w:line="360" w:lineRule="auto"/>
        <w:ind w:firstLine="630"/>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标准符合性证明材料（如具有相应资质的检测机构出具的检测报告等）；</w:t>
      </w:r>
    </w:p>
    <w:p w:rsidR="00450D85" w:rsidRDefault="00450D85" w:rsidP="009A04F9">
      <w:pPr>
        <w:adjustRightInd w:val="0"/>
        <w:snapToGrid w:val="0"/>
        <w:spacing w:line="360" w:lineRule="auto"/>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产品生命周期评价报告：须按照绿色设计评价标准中产品生命周期评价报告编制方法要求进行编制。</w:t>
      </w:r>
    </w:p>
    <w:p w:rsidR="00450D85" w:rsidRDefault="00450D85" w:rsidP="009A04F9">
      <w:pPr>
        <w:adjustRightInd w:val="0"/>
        <w:snapToGrid w:val="0"/>
        <w:spacing w:line="360" w:lineRule="auto"/>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企业对自评价结果的声明。</w:t>
      </w:r>
    </w:p>
    <w:p w:rsidR="00450D85" w:rsidRDefault="00450D85" w:rsidP="009A04F9">
      <w:pPr>
        <w:adjustRightInd w:val="0"/>
        <w:snapToGrid w:val="0"/>
        <w:spacing w:line="360" w:lineRule="auto"/>
        <w:ind w:firstLineChars="200" w:firstLine="31680"/>
        <w:rPr>
          <w:rFonts w:ascii="仿宋_GB2312" w:eastAsia="仿宋_GB2312" w:hAnsi="仿宋_GB2312" w:cs="Times New Roman"/>
          <w:sz w:val="28"/>
          <w:szCs w:val="28"/>
        </w:rPr>
      </w:pPr>
      <w:r>
        <w:rPr>
          <w:rFonts w:ascii="仿宋_GB2312" w:eastAsia="仿宋_GB2312" w:hAnsi="仿宋_GB2312" w:cs="Times New Roman"/>
          <w:sz w:val="28"/>
          <w:szCs w:val="28"/>
        </w:rPr>
        <w:br w:type="page"/>
      </w:r>
    </w:p>
    <w:p w:rsidR="00450D85" w:rsidRDefault="00450D85" w:rsidP="009A04F9">
      <w:pPr>
        <w:snapToGrid w:val="0"/>
        <w:spacing w:line="360" w:lineRule="auto"/>
        <w:ind w:firstLineChars="200" w:firstLine="31680"/>
        <w:rPr>
          <w:rFonts w:ascii="黑体" w:eastAsia="黑体" w:hAnsi="黑体" w:cs="Times New Roman"/>
          <w:sz w:val="32"/>
          <w:szCs w:val="32"/>
        </w:rPr>
      </w:pPr>
    </w:p>
    <w:p w:rsidR="00450D85" w:rsidRDefault="00450D85">
      <w:pPr>
        <w:snapToGrid w:val="0"/>
        <w:spacing w:line="360" w:lineRule="auto"/>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×××绿色设计产品自我声明</w:t>
      </w:r>
    </w:p>
    <w:p w:rsidR="00450D85" w:rsidRDefault="00450D85" w:rsidP="009A04F9">
      <w:pPr>
        <w:snapToGrid w:val="0"/>
        <w:spacing w:line="360" w:lineRule="auto"/>
        <w:ind w:firstLineChars="200" w:firstLine="31680"/>
        <w:rPr>
          <w:rFonts w:ascii="黑体" w:eastAsia="黑体" w:hAnsi="黑体" w:cs="Times New Roman"/>
          <w:sz w:val="32"/>
          <w:szCs w:val="32"/>
        </w:rPr>
      </w:pPr>
    </w:p>
    <w:p w:rsidR="00450D85" w:rsidRDefault="00450D85">
      <w:pPr>
        <w:spacing w:line="360" w:lineRule="auto"/>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本企业自愿申报绿色设计产品，并郑重声明：申报的绿色设计产品符合</w:t>
      </w:r>
      <w:r>
        <w:rPr>
          <w:rFonts w:ascii="仿宋_GB2312" w:eastAsia="仿宋_GB2312" w:hAnsi="仿宋_GB2312" w:cs="仿宋_GB2312"/>
          <w:sz w:val="32"/>
          <w:szCs w:val="32"/>
        </w:rPr>
        <w:t>[</w:t>
      </w:r>
      <w:r>
        <w:rPr>
          <w:rFonts w:ascii="仿宋_GB2312" w:eastAsia="仿宋_GB2312" w:hAnsi="仿宋_GB2312" w:cs="仿宋_GB2312" w:hint="eastAsia"/>
          <w:i/>
          <w:iCs/>
          <w:sz w:val="32"/>
          <w:szCs w:val="32"/>
        </w:rPr>
        <w:t>填写绿色设计评价标准名称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要求，所提供的所有申报材料及委托机构的证明材料真实、有效，并对所生产的产品和声明的一致性负责，接受社会各方监督，如有违反，愿承担相应法律责任。</w:t>
      </w:r>
    </w:p>
    <w:p w:rsidR="00450D85" w:rsidRDefault="00450D85" w:rsidP="009A04F9">
      <w:pPr>
        <w:widowControl/>
        <w:ind w:firstLineChars="207" w:firstLine="31680"/>
        <w:rPr>
          <w:rFonts w:ascii="Times New Roman" w:eastAsia="仿宋_GB2312" w:hAnsi="Times New Roman" w:cs="Times New Roman"/>
          <w:kern w:val="0"/>
          <w:sz w:val="32"/>
          <w:szCs w:val="32"/>
        </w:rPr>
      </w:pPr>
    </w:p>
    <w:p w:rsidR="00450D85" w:rsidRDefault="00450D85" w:rsidP="009A04F9">
      <w:pPr>
        <w:widowControl/>
        <w:ind w:firstLineChars="207" w:firstLine="31680"/>
        <w:rPr>
          <w:rFonts w:ascii="Times New Roman" w:eastAsia="仿宋_GB2312" w:hAnsi="Times New Roman" w:cs="Times New Roman"/>
          <w:kern w:val="0"/>
          <w:sz w:val="32"/>
          <w:szCs w:val="32"/>
        </w:rPr>
      </w:pPr>
    </w:p>
    <w:p w:rsidR="00450D85" w:rsidRDefault="00450D85" w:rsidP="009A04F9">
      <w:pPr>
        <w:widowControl/>
        <w:ind w:firstLineChars="207" w:firstLine="31680"/>
        <w:rPr>
          <w:rFonts w:ascii="Times New Roman" w:eastAsia="仿宋_GB2312" w:hAnsi="Times New Roman" w:cs="Times New Roman"/>
          <w:kern w:val="0"/>
          <w:sz w:val="32"/>
          <w:szCs w:val="32"/>
        </w:rPr>
      </w:pPr>
    </w:p>
    <w:p w:rsidR="00450D85" w:rsidRDefault="00450D85" w:rsidP="009A04F9">
      <w:pPr>
        <w:widowControl/>
        <w:ind w:firstLineChars="207" w:firstLine="31680"/>
        <w:rPr>
          <w:rFonts w:ascii="Times New Roman" w:eastAsia="仿宋_GB2312" w:hAnsi="Times New Roman" w:cs="Times New Roman"/>
          <w:kern w:val="0"/>
          <w:sz w:val="32"/>
          <w:szCs w:val="32"/>
        </w:rPr>
      </w:pPr>
    </w:p>
    <w:p w:rsidR="00450D85" w:rsidRDefault="00450D85" w:rsidP="009A04F9">
      <w:pPr>
        <w:widowControl/>
        <w:ind w:firstLineChars="207" w:firstLine="31680"/>
        <w:rPr>
          <w:rFonts w:ascii="Times New Roman" w:eastAsia="仿宋_GB2312" w:hAnsi="Times New Roman" w:cs="Times New Roman"/>
          <w:kern w:val="0"/>
          <w:sz w:val="32"/>
          <w:szCs w:val="32"/>
        </w:rPr>
      </w:pPr>
    </w:p>
    <w:p w:rsidR="00450D85" w:rsidRDefault="00450D85">
      <w:pPr>
        <w:widowControl/>
        <w:jc w:val="center"/>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法人或单位负责人签字：</w:t>
      </w:r>
      <w:r>
        <w:rPr>
          <w:rFonts w:ascii="Times New Roman" w:eastAsia="仿宋_GB2312" w:hAnsi="Times New Roman" w:cs="Times New Roman"/>
          <w:kern w:val="0"/>
          <w:sz w:val="32"/>
          <w:szCs w:val="32"/>
        </w:rPr>
        <w:t xml:space="preserve">        </w:t>
      </w:r>
    </w:p>
    <w:p w:rsidR="00450D85" w:rsidRDefault="00450D85">
      <w:pPr>
        <w:widowControl/>
        <w:jc w:val="center"/>
        <w:rPr>
          <w:rFonts w:ascii="Times New Roman" w:eastAsia="仿宋_GB2312" w:hAnsi="Times New Roman" w:cs="Times New Roman"/>
          <w:kern w:val="0"/>
          <w:sz w:val="32"/>
          <w:szCs w:val="32"/>
        </w:rPr>
      </w:pPr>
    </w:p>
    <w:p w:rsidR="00450D85" w:rsidRDefault="00450D85">
      <w:pPr>
        <w:widowControl/>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（公章）</w:t>
      </w:r>
    </w:p>
    <w:p w:rsidR="00450D85" w:rsidRDefault="00450D85">
      <w:pPr>
        <w:widowControl/>
        <w:jc w:val="center"/>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日期：</w:t>
      </w:r>
      <w:r>
        <w:rPr>
          <w:rFonts w:ascii="Times New Roman" w:eastAsia="仿宋_GB2312" w:hAnsi="Times New Roman" w:cs="Times New Roman"/>
          <w:kern w:val="0"/>
          <w:sz w:val="32"/>
          <w:szCs w:val="32"/>
        </w:rPr>
        <w:t xml:space="preserve">           </w:t>
      </w:r>
    </w:p>
    <w:sectPr w:rsidR="00450D85" w:rsidSect="00C5190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D85" w:rsidRDefault="00450D85" w:rsidP="00C51909">
      <w:pPr>
        <w:rPr>
          <w:rFonts w:cs="Times New Roman"/>
        </w:rPr>
      </w:pPr>
      <w:r>
        <w:rPr>
          <w:rFonts w:cs="Times New Roman"/>
        </w:rPr>
        <w:separator/>
      </w:r>
    </w:p>
  </w:endnote>
  <w:endnote w:type="continuationSeparator" w:id="1">
    <w:p w:rsidR="00450D85" w:rsidRDefault="00450D85" w:rsidP="00C519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85" w:rsidRDefault="00450D85">
    <w:pPr>
      <w:pStyle w:val="Footer"/>
      <w:jc w:val="center"/>
    </w:pPr>
    <w:r>
      <w:rPr>
        <w:noProof/>
      </w:rPr>
      <w:pict>
        <v:rect id="文本框 1" o:spid="_x0000_s2049" style="position:absolute;left:0;text-align:left;margin-left:0;margin-top:0;width:26pt;height:13.8pt;z-index:251660288;mso-wrap-style:none;mso-position-horizontal:center;mso-position-horizontal-relative:margin" o:preferrelative="t" filled="f" stroked="f">
          <v:textbox style="mso-fit-shape-to-text:t" inset="0,0,0,0">
            <w:txbxContent>
              <w:p w:rsidR="00450D85" w:rsidRDefault="00450D85">
                <w:pPr>
                  <w:snapToGrid w:val="0"/>
                  <w:rPr>
                    <w:rFonts w:ascii="Times New Roman" w:hAnsi="Times New Roman" w:cs="Times New Roman"/>
                    <w:sz w:val="24"/>
                    <w:szCs w:val="24"/>
                  </w:rPr>
                </w:pPr>
                <w:r>
                  <w:rPr>
                    <w:sz w:val="24"/>
                    <w:szCs w:val="24"/>
                  </w:rPr>
                  <w:fldChar w:fldCharType="begin"/>
                </w:r>
                <w:r>
                  <w:rPr>
                    <w:sz w:val="24"/>
                    <w:szCs w:val="24"/>
                  </w:rPr>
                  <w:instrText xml:space="preserve"> PAGE  \* MERGEFORMAT </w:instrText>
                </w:r>
                <w:r>
                  <w:rPr>
                    <w:sz w:val="24"/>
                    <w:szCs w:val="24"/>
                  </w:rPr>
                  <w:fldChar w:fldCharType="separate"/>
                </w:r>
                <w:r w:rsidRPr="009A04F9">
                  <w:rPr>
                    <w:rFonts w:ascii="Times New Roman" w:hAnsi="Times New Roman" w:cs="Times New Roman"/>
                    <w:noProof/>
                    <w:sz w:val="24"/>
                    <w:szCs w:val="24"/>
                  </w:rPr>
                  <w:t>- 5 -</w:t>
                </w:r>
                <w:r>
                  <w:rPr>
                    <w:sz w:val="24"/>
                    <w:szCs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D85" w:rsidRDefault="00450D85" w:rsidP="00C51909">
      <w:pPr>
        <w:rPr>
          <w:rFonts w:cs="Times New Roman"/>
        </w:rPr>
      </w:pPr>
      <w:r>
        <w:rPr>
          <w:rFonts w:cs="Times New Roman"/>
        </w:rPr>
        <w:separator/>
      </w:r>
    </w:p>
  </w:footnote>
  <w:footnote w:type="continuationSeparator" w:id="1">
    <w:p w:rsidR="00450D85" w:rsidRDefault="00450D85" w:rsidP="00C5190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85" w:rsidRDefault="00450D85">
    <w:pPr>
      <w:pStyle w:val="Header"/>
      <w:pBdr>
        <w:bottom w:val="none" w:sz="0" w:space="0" w:color="auto"/>
      </w:pBdr>
      <w:rPr>
        <w:rFonts w:ascii="仿宋_GB2312" w:eastAsia="仿宋_GB23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909"/>
    <w:rsid w:val="00450D85"/>
    <w:rsid w:val="00692DFD"/>
    <w:rsid w:val="009026E0"/>
    <w:rsid w:val="009A04F9"/>
    <w:rsid w:val="00C519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90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909"/>
    <w:rPr>
      <w:rFonts w:ascii="Times New Roman" w:hAnsi="Times New Roman" w:cs="Times New Roman"/>
      <w:kern w:val="0"/>
      <w:sz w:val="18"/>
      <w:szCs w:val="18"/>
    </w:rPr>
  </w:style>
  <w:style w:type="character" w:customStyle="1" w:styleId="BalloonTextChar">
    <w:name w:val="Balloon Text Char"/>
    <w:basedOn w:val="DefaultParagraphFont"/>
    <w:link w:val="BalloonText"/>
    <w:uiPriority w:val="99"/>
    <w:semiHidden/>
    <w:locked/>
    <w:rsid w:val="00C51909"/>
    <w:rPr>
      <w:sz w:val="18"/>
      <w:szCs w:val="18"/>
    </w:rPr>
  </w:style>
  <w:style w:type="paragraph" w:styleId="Footer">
    <w:name w:val="footer"/>
    <w:basedOn w:val="Normal"/>
    <w:link w:val="FooterChar"/>
    <w:uiPriority w:val="99"/>
    <w:rsid w:val="00C51909"/>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C51909"/>
    <w:rPr>
      <w:sz w:val="18"/>
      <w:szCs w:val="18"/>
    </w:rPr>
  </w:style>
  <w:style w:type="paragraph" w:styleId="Header">
    <w:name w:val="header"/>
    <w:basedOn w:val="Normal"/>
    <w:link w:val="HeaderChar"/>
    <w:uiPriority w:val="99"/>
    <w:rsid w:val="00C51909"/>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C51909"/>
    <w:rPr>
      <w:sz w:val="18"/>
      <w:szCs w:val="18"/>
    </w:rPr>
  </w:style>
  <w:style w:type="paragraph" w:styleId="NormalWeb">
    <w:name w:val="Normal (Web)"/>
    <w:basedOn w:val="Normal"/>
    <w:uiPriority w:val="99"/>
    <w:semiHidden/>
    <w:rsid w:val="00C51909"/>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C51909"/>
    <w:rPr>
      <w:color w:val="0000FF"/>
      <w:u w:val="single"/>
    </w:rPr>
  </w:style>
  <w:style w:type="paragraph" w:customStyle="1" w:styleId="Style2">
    <w:name w:val="_Style 2"/>
    <w:basedOn w:val="Normal"/>
    <w:uiPriority w:val="99"/>
    <w:rsid w:val="00C51909"/>
    <w:pPr>
      <w:ind w:firstLineChars="200" w:firstLine="420"/>
    </w:pPr>
  </w:style>
  <w:style w:type="paragraph" w:customStyle="1" w:styleId="1">
    <w:name w:val="封面标准号1"/>
    <w:uiPriority w:val="99"/>
    <w:rsid w:val="00C51909"/>
    <w:pPr>
      <w:widowControl w:val="0"/>
      <w:kinsoku w:val="0"/>
      <w:overflowPunct w:val="0"/>
      <w:autoSpaceDE w:val="0"/>
      <w:autoSpaceDN w:val="0"/>
      <w:spacing w:before="308"/>
      <w:jc w:val="right"/>
      <w:textAlignment w:val="center"/>
    </w:pPr>
    <w:rPr>
      <w:kern w:val="0"/>
      <w:sz w:val="28"/>
      <w:szCs w:val="28"/>
    </w:rPr>
  </w:style>
  <w:style w:type="paragraph" w:customStyle="1" w:styleId="10">
    <w:name w:val="列出段落1"/>
    <w:basedOn w:val="Normal"/>
    <w:uiPriority w:val="99"/>
    <w:rsid w:val="00C51909"/>
    <w:pPr>
      <w:widowControl/>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iit.gov.cn/n1146285/n1146352/n3054355/n3057542/n5920352/c6279593/part/6280363.pdf" TargetMode="External"/><Relationship Id="rId21" Type="http://schemas.openxmlformats.org/officeDocument/2006/relationships/hyperlink" Target="http://www.miit.gov.cn/n1146285/n1146352/n3054355/n3057542/n5920352/c6279593/part/6281696.pdf" TargetMode="External"/><Relationship Id="rId34" Type="http://schemas.openxmlformats.org/officeDocument/2006/relationships/hyperlink" Target="http://www.miit.gov.cn/n1146285/n1146352/n3054355/n3057542/n5920352/c6279593/part/6280369.pdf" TargetMode="External"/><Relationship Id="rId42" Type="http://schemas.openxmlformats.org/officeDocument/2006/relationships/hyperlink" Target="http://www.miit.gov.cn/n1146285/n1146352/n3054355/n3057542/n5920352/c6279593/part/6280373.pdf" TargetMode="External"/><Relationship Id="rId47" Type="http://schemas.openxmlformats.org/officeDocument/2006/relationships/hyperlink" Target="http://www.miit.gov.cn/n1146285/n1146352/n3054355/n3057542/n5920352/c6279593/part/6281696.pdf" TargetMode="External"/><Relationship Id="rId50" Type="http://schemas.openxmlformats.org/officeDocument/2006/relationships/hyperlink" Target="http://www.miit.gov.cn/n1146285/n1146352/n3054355/n3057542/n5920352/c6279593/part/6280377.pdf" TargetMode="External"/><Relationship Id="rId55" Type="http://schemas.openxmlformats.org/officeDocument/2006/relationships/hyperlink" Target="http://www.miit.gov.cn/n1146285/n1146352/n3054355/n3057542/n5920352/c6279593/part/6281696.pdf" TargetMode="External"/><Relationship Id="rId63" Type="http://schemas.openxmlformats.org/officeDocument/2006/relationships/hyperlink" Target="http://www.miit.gov.cn/n1146285/n1146352/n3054355/n3057542/n5920352/c6279593/part/6281696.pdf" TargetMode="External"/><Relationship Id="rId68" Type="http://schemas.openxmlformats.org/officeDocument/2006/relationships/hyperlink" Target="http://www.miit.gov.cn/n1146285/n1146352/n3054355/n3057542/n5920352/c6279593/part/6280386.pdf" TargetMode="External"/><Relationship Id="rId76" Type="http://schemas.openxmlformats.org/officeDocument/2006/relationships/hyperlink" Target="http://www.miit.gov.cn/n1146285/n1146352/n3054355/n3057542/n5920352/c6279593/part/6281696.pdf" TargetMode="External"/><Relationship Id="rId84" Type="http://schemas.openxmlformats.org/officeDocument/2006/relationships/hyperlink" Target="http://www.miit.gov.cn/n1146285/n1146352/n3054355/n3057542/n5920352/c6279593/part/6281696.pdf" TargetMode="External"/><Relationship Id="rId89" Type="http://schemas.openxmlformats.org/officeDocument/2006/relationships/hyperlink" Target="http://www.miit.gov.cn/n1146285/n1146352/n3054355/n3057542/n5920352/c6279593/part/6281704.pdf" TargetMode="External"/><Relationship Id="rId97" Type="http://schemas.openxmlformats.org/officeDocument/2006/relationships/header" Target="header1.xml"/><Relationship Id="rId7" Type="http://schemas.openxmlformats.org/officeDocument/2006/relationships/hyperlink" Target="http://www.miit.gov.cn/n1146285/n1146352/n3054355/n3057542/n5920352/c6279593/part/6279833.pdf" TargetMode="External"/><Relationship Id="rId71" Type="http://schemas.openxmlformats.org/officeDocument/2006/relationships/hyperlink" Target="http://www.miit.gov.cn/n1146285/n1146352/n3054355/n3057542/n5920352/c6279593/part/6280388.pdf" TargetMode="External"/><Relationship Id="rId92" Type="http://schemas.openxmlformats.org/officeDocument/2006/relationships/hyperlink" Target="http://www.miit.gov.cn/n1146285/n1146352/n3054355/n3057542/n5920352/c6279593/part/6281706.pdf" TargetMode="External"/><Relationship Id="rId2" Type="http://schemas.openxmlformats.org/officeDocument/2006/relationships/settings" Target="settings.xml"/><Relationship Id="rId16" Type="http://schemas.openxmlformats.org/officeDocument/2006/relationships/hyperlink" Target="http://www.miit.gov.cn/n1146285/n1146352/n3054355/n3057542/n5920352/c6279593/part/6280358.pdf" TargetMode="External"/><Relationship Id="rId29" Type="http://schemas.openxmlformats.org/officeDocument/2006/relationships/hyperlink" Target="http://www.miit.gov.cn/n1146285/n1146352/n3054355/n3057542/n5920352/c6279593/part/6281696.pdf" TargetMode="External"/><Relationship Id="rId11" Type="http://schemas.openxmlformats.org/officeDocument/2006/relationships/hyperlink" Target="http://www.miit.gov.cn/n1146285/n1146352/n3054355/n3057542/n5920352/c6279593/part/6280353.pdf" TargetMode="External"/><Relationship Id="rId24" Type="http://schemas.openxmlformats.org/officeDocument/2006/relationships/hyperlink" Target="http://www.miit.gov.cn/n1146285/n1146352/n3054355/n3057542/n5920352/c6279593/part/6280362.pdf" TargetMode="External"/><Relationship Id="rId32" Type="http://schemas.openxmlformats.org/officeDocument/2006/relationships/hyperlink" Target="http://www.miit.gov.cn/n1146285/n1146352/n3054355/n3057542/n5920352/c6279593/part/6280367.pdf" TargetMode="External"/><Relationship Id="rId37" Type="http://schemas.openxmlformats.org/officeDocument/2006/relationships/hyperlink" Target="http://www.miit.gov.cn/n1146285/n1146352/n3054355/n3057542/n5920352/c6279593/part/6281696.pdf" TargetMode="External"/><Relationship Id="rId40" Type="http://schemas.openxmlformats.org/officeDocument/2006/relationships/hyperlink" Target="http://www.miit.gov.cn/n1146285/n1146352/n3054355/n3057542/n5920352/c6279593/part/6280372.pdf" TargetMode="External"/><Relationship Id="rId45" Type="http://schemas.openxmlformats.org/officeDocument/2006/relationships/hyperlink" Target="http://www.miit.gov.cn/n1146285/n1146352/n3054355/n3057542/n5920352/c6279593/part/6281696.pdf" TargetMode="External"/><Relationship Id="rId53" Type="http://schemas.openxmlformats.org/officeDocument/2006/relationships/hyperlink" Target="http://www.miit.gov.cn/n1146285/n1146352/n3054355/n3057542/n5920352/c6279593/part/6281696.pdf" TargetMode="External"/><Relationship Id="rId58" Type="http://schemas.openxmlformats.org/officeDocument/2006/relationships/hyperlink" Target="http://www.miit.gov.cn/n1146285/n1146352/n3054355/n3057542/n5920352/c6279593/part/6280381.pdf" TargetMode="External"/><Relationship Id="rId66" Type="http://schemas.openxmlformats.org/officeDocument/2006/relationships/hyperlink" Target="http://www.miit.gov.cn/n1146285/n1146352/n3054355/n3057542/n5920352/c6279593/part/6280385.pdf" TargetMode="External"/><Relationship Id="rId74" Type="http://schemas.openxmlformats.org/officeDocument/2006/relationships/hyperlink" Target="http://www.miit.gov.cn/n1146285/n1146352/n3054355/n3057542/n5920352/c6279593/part/6281696.pdf" TargetMode="External"/><Relationship Id="rId79" Type="http://schemas.openxmlformats.org/officeDocument/2006/relationships/hyperlink" Target="http://www.miit.gov.cn/n1146285/n1146352/n3054355/n3057542/n5920352/c6279593/part/6281699.pdf" TargetMode="External"/><Relationship Id="rId87" Type="http://schemas.openxmlformats.org/officeDocument/2006/relationships/hyperlink" Target="http://www.miit.gov.cn/n1146285/n1146352/n3054355/n3057542/n5920352/c6279593/part/6281703.pdf" TargetMode="External"/><Relationship Id="rId5" Type="http://schemas.openxmlformats.org/officeDocument/2006/relationships/endnotes" Target="endnotes.xml"/><Relationship Id="rId61" Type="http://schemas.openxmlformats.org/officeDocument/2006/relationships/hyperlink" Target="http://www.miit.gov.cn/n1146285/n1146352/n3054355/n3057542/n5920352/c6279593/part/6281696.pdf" TargetMode="External"/><Relationship Id="rId82" Type="http://schemas.openxmlformats.org/officeDocument/2006/relationships/hyperlink" Target="http://www.miit.gov.cn/n1146285/n1146352/n3054355/n3057542/n5920352/c6279593/part/6281696.pdf" TargetMode="External"/><Relationship Id="rId90" Type="http://schemas.openxmlformats.org/officeDocument/2006/relationships/hyperlink" Target="http://www.miit.gov.cn/n1146285/n1146352/n3054355/n3057542/n5920352/c6279593/part/6281696.pdf" TargetMode="External"/><Relationship Id="rId95" Type="http://schemas.openxmlformats.org/officeDocument/2006/relationships/hyperlink" Target="http://www.miit.gov.cn/n1146285/n1146352/n3054355/n3057542/n5920352/c6279593/part/6281709.pdf" TargetMode="External"/><Relationship Id="rId19" Type="http://schemas.openxmlformats.org/officeDocument/2006/relationships/hyperlink" Target="http://www.miit.gov.cn/n1146285/n1146352/n3054355/n3057542/n5920352/c6279593/part/6281696.pdf" TargetMode="External"/><Relationship Id="rId14" Type="http://schemas.openxmlformats.org/officeDocument/2006/relationships/hyperlink" Target="http://www.miit.gov.cn/n1146285/n1146352/n3054355/n3057542/n5920352/c6279593/part/6280357.pdf" TargetMode="External"/><Relationship Id="rId22" Type="http://schemas.openxmlformats.org/officeDocument/2006/relationships/hyperlink" Target="http://www.miit.gov.cn/n1146285/n1146352/n3054355/n3057542/n5920352/c6279593/part/6280361.pdf" TargetMode="External"/><Relationship Id="rId27" Type="http://schemas.openxmlformats.org/officeDocument/2006/relationships/hyperlink" Target="http://www.miit.gov.cn/n1146285/n1146352/n3054355/n3057542/n5920352/c6279593/part/6281696.pdf" TargetMode="External"/><Relationship Id="rId30" Type="http://schemas.openxmlformats.org/officeDocument/2006/relationships/hyperlink" Target="http://www.miit.gov.cn/n1146285/n1146352/n3054355/n3057542/n5920352/c6279593/part/6280365.pdf" TargetMode="External"/><Relationship Id="rId35" Type="http://schemas.openxmlformats.org/officeDocument/2006/relationships/hyperlink" Target="http://www.miit.gov.cn/n1146285/n1146352/n3054355/n3057542/n5920352/c6279593/part/6281696.pdf" TargetMode="External"/><Relationship Id="rId43" Type="http://schemas.openxmlformats.org/officeDocument/2006/relationships/hyperlink" Target="http://www.miit.gov.cn/n1146285/n1146352/n3054355/n3057542/n5920352/c6279593/part/6281696.pdf" TargetMode="External"/><Relationship Id="rId48" Type="http://schemas.openxmlformats.org/officeDocument/2006/relationships/hyperlink" Target="http://www.miit.gov.cn/n1146285/n1146352/n3054355/n3057542/n5920352/c6279593/part/6280376.pdf" TargetMode="External"/><Relationship Id="rId56" Type="http://schemas.openxmlformats.org/officeDocument/2006/relationships/hyperlink" Target="http://www.miit.gov.cn/n1146285/n1146352/n3054355/n3057542/n5920352/c6279593/part/6280380.pdf" TargetMode="External"/><Relationship Id="rId64" Type="http://schemas.openxmlformats.org/officeDocument/2006/relationships/hyperlink" Target="http://www.miit.gov.cn/n1146285/n1146352/n3054355/n3057542/n5920352/c6279593/part/6280384.pdf" TargetMode="External"/><Relationship Id="rId69" Type="http://schemas.openxmlformats.org/officeDocument/2006/relationships/hyperlink" Target="http://www.miit.gov.cn/n1146285/n1146352/n3054355/n3057542/n5920352/c6279593/part/6281696.pdf" TargetMode="External"/><Relationship Id="rId77" Type="http://schemas.openxmlformats.org/officeDocument/2006/relationships/hyperlink" Target="http://www.miit.gov.cn/n1146285/n1146352/n3054355/n3057542/n5920352/c6279593/part/6281698.pdf" TargetMode="External"/><Relationship Id="rId100" Type="http://schemas.openxmlformats.org/officeDocument/2006/relationships/theme" Target="theme/theme1.xml"/><Relationship Id="rId8" Type="http://schemas.openxmlformats.org/officeDocument/2006/relationships/hyperlink" Target="http://www.miit.gov.cn/n1146285/n1146352/n3054355/n3057542/n5920352/c6279593/part/6280353.pdf" TargetMode="External"/><Relationship Id="rId51" Type="http://schemas.openxmlformats.org/officeDocument/2006/relationships/hyperlink" Target="http://www.miit.gov.cn/n1146285/n1146352/n3054355/n3057542/n5920352/c6279593/part/6281696.pdf" TargetMode="External"/><Relationship Id="rId72" Type="http://schemas.openxmlformats.org/officeDocument/2006/relationships/hyperlink" Target="http://www.miit.gov.cn/n1146285/n1146352/n3054355/n3057542/n5920352/c6279593/part/6281696.pdf" TargetMode="External"/><Relationship Id="rId80" Type="http://schemas.openxmlformats.org/officeDocument/2006/relationships/hyperlink" Target="http://www.miit.gov.cn/n1146285/n1146352/n3054355/n3057542/n5920352/c6279593/part/6281696.pdf" TargetMode="External"/><Relationship Id="rId85" Type="http://schemas.openxmlformats.org/officeDocument/2006/relationships/hyperlink" Target="http://www.miit.gov.cn/n1146285/n1146352/n3054355/n3057542/n5920352/c6279593/part/6281702.pdf" TargetMode="External"/><Relationship Id="rId93" Type="http://schemas.openxmlformats.org/officeDocument/2006/relationships/hyperlink" Target="http://www.miit.gov.cn/n1146285/n1146352/n3054355/n3057542/n5920352/c6279593/part/6281707.pdf" TargetMode="External"/><Relationship Id="rId9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www.miit.gov.cn/n1146285/n1146352/n3054355/n3057542/n5920352/c6279593/part/6280356.pdf" TargetMode="External"/><Relationship Id="rId17" Type="http://schemas.openxmlformats.org/officeDocument/2006/relationships/hyperlink" Target="http://www.miit.gov.cn/n1146285/n1146352/n3054355/n3057542/n5920352/c6279593/part/6281696.pdf" TargetMode="External"/><Relationship Id="rId25" Type="http://schemas.openxmlformats.org/officeDocument/2006/relationships/hyperlink" Target="http://www.miit.gov.cn/n1146285/n1146352/n3054355/n3057542/n5920352/c6279593/part/6281696.pdf" TargetMode="External"/><Relationship Id="rId33" Type="http://schemas.openxmlformats.org/officeDocument/2006/relationships/hyperlink" Target="http://www.miit.gov.cn/n1146285/n1146352/n3054355/n3057542/n5920352/c6279593/part/6281696.pdf" TargetMode="External"/><Relationship Id="rId38" Type="http://schemas.openxmlformats.org/officeDocument/2006/relationships/hyperlink" Target="http://www.miit.gov.cn/n1146285/n1146352/n3054355/n3057542/n5920352/c6279593/part/6280371.pdf" TargetMode="External"/><Relationship Id="rId46" Type="http://schemas.openxmlformats.org/officeDocument/2006/relationships/hyperlink" Target="http://www.miit.gov.cn/n1146285/n1146352/n3054355/n3057542/n5920352/c6279593/part/6280375.pdf" TargetMode="External"/><Relationship Id="rId59" Type="http://schemas.openxmlformats.org/officeDocument/2006/relationships/hyperlink" Target="http://www.miit.gov.cn/n1146285/n1146352/n3054355/n3057542/n5920352/c6279593/part/6281696.pdf" TargetMode="External"/><Relationship Id="rId67" Type="http://schemas.openxmlformats.org/officeDocument/2006/relationships/hyperlink" Target="http://www.miit.gov.cn/n1146285/n1146352/n3054355/n3057542/n5920352/c6279593/part/6281696.pdf" TargetMode="External"/><Relationship Id="rId20" Type="http://schemas.openxmlformats.org/officeDocument/2006/relationships/hyperlink" Target="http://www.miit.gov.cn/n1146285/n1146352/n3054355/n3057542/n5920352/c6279593/part/6280360.pdf" TargetMode="External"/><Relationship Id="rId41" Type="http://schemas.openxmlformats.org/officeDocument/2006/relationships/hyperlink" Target="http://www.miit.gov.cn/n1146285/n1146352/n3054355/n3057542/n5920352/c6279593/part/6281696.pdf" TargetMode="External"/><Relationship Id="rId54" Type="http://schemas.openxmlformats.org/officeDocument/2006/relationships/hyperlink" Target="http://www.miit.gov.cn/n1146285/n1146352/n3054355/n3057542/n5920352/c6279593/part/6280379.pdf" TargetMode="External"/><Relationship Id="rId62" Type="http://schemas.openxmlformats.org/officeDocument/2006/relationships/hyperlink" Target="http://www.miit.gov.cn/n1146285/n1146352/n3054355/n3057542/n5920352/c6279593/part/6280383.pdf" TargetMode="External"/><Relationship Id="rId70" Type="http://schemas.openxmlformats.org/officeDocument/2006/relationships/hyperlink" Target="http://www.miit.gov.cn/n1146285/n1146352/n3054355/n3057542/n5920352/c6279593/part/6280387.pdf" TargetMode="External"/><Relationship Id="rId75" Type="http://schemas.openxmlformats.org/officeDocument/2006/relationships/hyperlink" Target="http://www.miit.gov.cn/n1146285/n1146352/n3054355/n3057542/n5920352/c6279593/part/6281697.pdf" TargetMode="External"/><Relationship Id="rId83" Type="http://schemas.openxmlformats.org/officeDocument/2006/relationships/hyperlink" Target="http://www.miit.gov.cn/n1146285/n1146352/n3054355/n3057542/n5920352/c6279593/part/6281701.pdf" TargetMode="External"/><Relationship Id="rId88" Type="http://schemas.openxmlformats.org/officeDocument/2006/relationships/hyperlink" Target="http://www.miit.gov.cn/n1146285/n1146352/n3054355/n3057542/n5920352/c6279593/part/6281696.pdf" TargetMode="External"/><Relationship Id="rId91" Type="http://schemas.openxmlformats.org/officeDocument/2006/relationships/hyperlink" Target="http://www.miit.gov.cn/n1146285/n1146352/n3054355/n3057542/n5920352/c6279593/part/6281705.pdf" TargetMode="External"/><Relationship Id="rId96" Type="http://schemas.openxmlformats.org/officeDocument/2006/relationships/hyperlink" Target="http://www.miit.gov.cn/n1146285/n1146352/n3054355/n3057542/n5920352/c6279593/part/6281710.pdf" TargetMode="External"/><Relationship Id="rId1" Type="http://schemas.openxmlformats.org/officeDocument/2006/relationships/styles" Target="styles.xml"/><Relationship Id="rId6" Type="http://schemas.openxmlformats.org/officeDocument/2006/relationships/hyperlink" Target="http://www.miit.gov.cn/n1146285/n1146352/n3054355/n3057542/n5920352/c6279593/part/6280353.pdf" TargetMode="External"/><Relationship Id="rId15" Type="http://schemas.openxmlformats.org/officeDocument/2006/relationships/hyperlink" Target="http://www.miit.gov.cn/n1146285/n1146352/n3054355/n3057542/n5920352/c6279593/part/6280353.pdf" TargetMode="External"/><Relationship Id="rId23" Type="http://schemas.openxmlformats.org/officeDocument/2006/relationships/hyperlink" Target="http://www.miit.gov.cn/n1146285/n1146352/n3054355/n3057542/n5920352/c6279593/part/6281696.pdf" TargetMode="External"/><Relationship Id="rId28" Type="http://schemas.openxmlformats.org/officeDocument/2006/relationships/hyperlink" Target="http://www.miit.gov.cn/n1146285/n1146352/n3054355/n3057542/n5920352/c6279593/part/6280364.pdf" TargetMode="External"/><Relationship Id="rId36" Type="http://schemas.openxmlformats.org/officeDocument/2006/relationships/hyperlink" Target="http://www.miit.gov.cn/n1146285/n1146352/n3054355/n3057542/n5920352/c6279593/part/6280370.pdf" TargetMode="External"/><Relationship Id="rId49" Type="http://schemas.openxmlformats.org/officeDocument/2006/relationships/hyperlink" Target="http://www.miit.gov.cn/n1146285/n1146352/n3054355/n3057542/n5920352/c6279593/part/6281696.pdf" TargetMode="External"/><Relationship Id="rId57" Type="http://schemas.openxmlformats.org/officeDocument/2006/relationships/hyperlink" Target="http://www.miit.gov.cn/n1146285/n1146352/n3054355/n3057542/n5920352/c6279593/part/6281696.pdf" TargetMode="External"/><Relationship Id="rId10" Type="http://schemas.openxmlformats.org/officeDocument/2006/relationships/hyperlink" Target="http://www.miit.gov.cn/n1146285/n1146352/n3054355/n3057542/n5920352/c6279593/part/6280355.pdf" TargetMode="External"/><Relationship Id="rId31" Type="http://schemas.openxmlformats.org/officeDocument/2006/relationships/hyperlink" Target="http://www.miit.gov.cn/n1146285/n1146352/n3054355/n3057542/n5920352/c6279593/part/6281696.pdf" TargetMode="External"/><Relationship Id="rId44" Type="http://schemas.openxmlformats.org/officeDocument/2006/relationships/hyperlink" Target="http://www.miit.gov.cn/n1146285/n1146352/n3054355/n3057542/n5920352/c6279593/part/6280374.pdf" TargetMode="External"/><Relationship Id="rId52" Type="http://schemas.openxmlformats.org/officeDocument/2006/relationships/hyperlink" Target="http://www.miit.gov.cn/n1146285/n1146352/n3054355/n3057542/n5920352/c6279593/part/6280378.pdf" TargetMode="External"/><Relationship Id="rId60" Type="http://schemas.openxmlformats.org/officeDocument/2006/relationships/hyperlink" Target="http://www.miit.gov.cn/n1146285/n1146352/n3054355/n3057542/n5920352/c6279593/part/6280382.pdf" TargetMode="External"/><Relationship Id="rId65" Type="http://schemas.openxmlformats.org/officeDocument/2006/relationships/hyperlink" Target="http://www.miit.gov.cn/n1146285/n1146352/n3054355/n3057542/n5920352/c6279593/part/6281696.pdf" TargetMode="External"/><Relationship Id="rId73" Type="http://schemas.openxmlformats.org/officeDocument/2006/relationships/hyperlink" Target="http://www.miit.gov.cn/n1146285/n1146352/n3054355/n3057542/n5920352/c6279593/part/6280388.pdf" TargetMode="External"/><Relationship Id="rId78" Type="http://schemas.openxmlformats.org/officeDocument/2006/relationships/hyperlink" Target="http://www.miit.gov.cn/n1146285/n1146352/n3054355/n3057542/n5920352/c6279593/part/6281696.pdf" TargetMode="External"/><Relationship Id="rId81" Type="http://schemas.openxmlformats.org/officeDocument/2006/relationships/hyperlink" Target="http://www.miit.gov.cn/n1146285/n1146352/n3054355/n3057542/n5920352/c6279593/part/6281700.pdf" TargetMode="External"/><Relationship Id="rId86" Type="http://schemas.openxmlformats.org/officeDocument/2006/relationships/hyperlink" Target="http://www.miit.gov.cn/n1146285/n1146352/n3054355/n3057542/n5920352/c6279593/part/6281696.pdf" TargetMode="External"/><Relationship Id="rId94" Type="http://schemas.openxmlformats.org/officeDocument/2006/relationships/hyperlink" Target="http://www.miit.gov.cn/n1146285/n1146352/n3054355/n3057542/n5920352/c6279593/part/6281708.pdf"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it.gov.cn/n1146285/n1146352/n3054355/n3057542/n5920352/c6279593/part/6280354.pdf" TargetMode="External"/><Relationship Id="rId13" Type="http://schemas.openxmlformats.org/officeDocument/2006/relationships/hyperlink" Target="http://www.miit.gov.cn/n1146285/n1146352/n3054355/n3057542/n5920352/c6279593/part/6280353.pdf" TargetMode="External"/><Relationship Id="rId18" Type="http://schemas.openxmlformats.org/officeDocument/2006/relationships/hyperlink" Target="http://www.miit.gov.cn/n1146285/n1146352/n3054355/n3057542/n5920352/c6279593/part/6280359.pdf" TargetMode="External"/><Relationship Id="rId39" Type="http://schemas.openxmlformats.org/officeDocument/2006/relationships/hyperlink" Target="http://www.miit.gov.cn/n1146285/n1146352/n3054355/n3057542/n5920352/c6279593/part/62816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2234</Words>
  <Characters>12736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pc</dc:creator>
  <cp:keywords/>
  <dc:description/>
  <cp:lastModifiedBy>lenovo</cp:lastModifiedBy>
  <cp:revision>2</cp:revision>
  <dcterms:created xsi:type="dcterms:W3CDTF">2018-10-09T17:38:00Z</dcterms:created>
  <dcterms:modified xsi:type="dcterms:W3CDTF">2018-10-16T08:15:00Z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